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CB" w:rsidRDefault="00A575CB">
      <w:pPr>
        <w:pStyle w:val="1"/>
      </w:pPr>
      <w:hyperlink r:id="rId4" w:history="1">
        <w:r>
          <w:rPr>
            <w:rStyle w:val="a4"/>
            <w:rFonts w:cs="Arial"/>
            <w:b w:val="0"/>
            <w:bCs w:val="0"/>
          </w:rPr>
          <w:t>Решение Совета Евразийской экономической комиссии от 9 октября 2013 г. N 67</w:t>
        </w:r>
        <w:r>
          <w:rPr>
            <w:rStyle w:val="a4"/>
            <w:rFonts w:cs="Arial"/>
            <w:b w:val="0"/>
            <w:bCs w:val="0"/>
          </w:rPr>
          <w:br/>
          <w:t>"О техническом регламенте Таможенного союза "О безопасности молока и молочной продукции"</w:t>
        </w:r>
      </w:hyperlink>
    </w:p>
    <w:p w:rsidR="00A575CB" w:rsidRDefault="00A575CB"/>
    <w:p w:rsidR="00A575CB" w:rsidRDefault="00A575CB">
      <w:r>
        <w:t xml:space="preserve">В соответствии со </w:t>
      </w:r>
      <w:hyperlink r:id="rId5" w:history="1">
        <w:r>
          <w:rPr>
            <w:rStyle w:val="a4"/>
            <w:rFonts w:cs="Arial"/>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A575CB" w:rsidRDefault="00A575CB">
      <w:bookmarkStart w:id="0" w:name="sub_1001"/>
      <w:r>
        <w:t>1. Принять прилагаемый технический регламент Таможенного союза "О безопасности молока и молочной продукции" (</w:t>
      </w:r>
      <w:hyperlink w:anchor="sub_1000" w:history="1">
        <w:r>
          <w:rPr>
            <w:rStyle w:val="a4"/>
            <w:rFonts w:cs="Arial"/>
          </w:rPr>
          <w:t>TP ТС 033/2013</w:t>
        </w:r>
      </w:hyperlink>
      <w:r>
        <w:t>).</w:t>
      </w:r>
    </w:p>
    <w:bookmarkEnd w:id="0"/>
    <w:p w:rsidR="00A575CB" w:rsidRDefault="00A575CB">
      <w:pPr>
        <w:pStyle w:val="afa"/>
        <w:rPr>
          <w:color w:val="000000"/>
          <w:sz w:val="16"/>
          <w:szCs w:val="16"/>
        </w:rPr>
      </w:pPr>
      <w:r>
        <w:rPr>
          <w:color w:val="000000"/>
          <w:sz w:val="16"/>
          <w:szCs w:val="16"/>
        </w:rPr>
        <w:t>ГАРАНТ:</w:t>
      </w:r>
    </w:p>
    <w:p w:rsidR="00A575CB" w:rsidRDefault="00A575CB">
      <w:pPr>
        <w:pStyle w:val="afa"/>
      </w:pPr>
      <w:r>
        <w:t xml:space="preserve">О порядке введения в действие названного технического регламента см. </w:t>
      </w:r>
      <w:hyperlink r:id="rId6" w:history="1">
        <w:r>
          <w:rPr>
            <w:rStyle w:val="a4"/>
            <w:rFonts w:cs="Arial"/>
          </w:rPr>
          <w:t>решение</w:t>
        </w:r>
      </w:hyperlink>
      <w:r>
        <w:t xml:space="preserve"> Коллегии Евразийской экономической комиссии от 10 декабря 2013 г. N 297</w:t>
      </w:r>
    </w:p>
    <w:p w:rsidR="00A575CB" w:rsidRDefault="00A575CB">
      <w:bookmarkStart w:id="1" w:name="sub_1002"/>
      <w:r>
        <w:t>2. Установить, что технический регламент Таможенного союза "О безопасности молока и молочной продукции" (</w:t>
      </w:r>
      <w:hyperlink w:anchor="sub_1000" w:history="1">
        <w:r>
          <w:rPr>
            <w:rStyle w:val="a4"/>
            <w:rFonts w:cs="Arial"/>
          </w:rPr>
          <w:t>TP ТС 033/2013</w:t>
        </w:r>
      </w:hyperlink>
      <w:r>
        <w:t>) вступает в силу с 1 мая 2014 года.</w:t>
      </w:r>
    </w:p>
    <w:p w:rsidR="00A575CB" w:rsidRDefault="00A575CB">
      <w:bookmarkStart w:id="2" w:name="sub_1003"/>
      <w:bookmarkEnd w:id="1"/>
      <w:r>
        <w:t xml:space="preserve">3. Правительству Российской Федерации совместно с Евразийской экономической комиссией до дня </w:t>
      </w:r>
      <w:hyperlink r:id="rId7" w:history="1">
        <w:r>
          <w:rPr>
            <w:rStyle w:val="a4"/>
            <w:rFonts w:cs="Arial"/>
          </w:rPr>
          <w:t>вступления в силу</w:t>
        </w:r>
      </w:hyperlink>
      <w:r>
        <w:t xml:space="preserve"> технического регламента Таможенного союза "О безопасности молока и молочной продукции" (</w:t>
      </w:r>
      <w:hyperlink w:anchor="sub_1000" w:history="1">
        <w:r>
          <w:rPr>
            <w:rStyle w:val="a4"/>
            <w:rFonts w:cs="Arial"/>
          </w:rPr>
          <w:t>TP ТС 033/2013</w:t>
        </w:r>
      </w:hyperlink>
      <w:r>
        <w:t>) подготовить для принятия в установленном порядке изменения в указанный технический регламент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A575CB" w:rsidRDefault="00A575CB">
      <w:bookmarkStart w:id="3" w:name="sub_1004"/>
      <w:bookmarkEnd w:id="2"/>
      <w:r>
        <w:t xml:space="preserve">4. Настоящее Решение вступает в силу по истечении 30 календарных дней с даты его </w:t>
      </w:r>
      <w:hyperlink r:id="rId8" w:history="1">
        <w:r>
          <w:rPr>
            <w:rStyle w:val="a4"/>
            <w:rFonts w:cs="Arial"/>
          </w:rPr>
          <w:t>официального опубликования</w:t>
        </w:r>
      </w:hyperlink>
      <w:r>
        <w:t>.</w:t>
      </w:r>
    </w:p>
    <w:bookmarkEnd w:id="3"/>
    <w:p w:rsidR="00A575CB" w:rsidRDefault="00A575CB"/>
    <w:p w:rsidR="00A575CB" w:rsidRDefault="00A575CB">
      <w:pPr>
        <w:ind w:firstLine="698"/>
        <w:jc w:val="right"/>
      </w:pPr>
      <w:r>
        <w:rPr>
          <w:rStyle w:val="a3"/>
          <w:bCs/>
        </w:rPr>
        <w:t>Члены Совета Евразийской экономической комиссии:</w:t>
      </w:r>
    </w:p>
    <w:p w:rsidR="00A575CB" w:rsidRDefault="00A575CB"/>
    <w:p w:rsidR="00A575CB" w:rsidRDefault="00A575CB">
      <w:pPr>
        <w:ind w:firstLine="698"/>
        <w:jc w:val="right"/>
      </w:pPr>
      <w:r>
        <w:t>От Республики Беларусь</w:t>
      </w:r>
      <w:r>
        <w:br/>
        <w:t>С. Румас</w:t>
      </w:r>
    </w:p>
    <w:p w:rsidR="00A575CB" w:rsidRDefault="00A575CB"/>
    <w:p w:rsidR="00A575CB" w:rsidRDefault="00A575CB">
      <w:pPr>
        <w:ind w:firstLine="698"/>
        <w:jc w:val="right"/>
      </w:pPr>
      <w:r>
        <w:t>От Республики Казахстан</w:t>
      </w:r>
      <w:r>
        <w:br/>
        <w:t>Б. Сагинтаев</w:t>
      </w:r>
    </w:p>
    <w:p w:rsidR="00A575CB" w:rsidRDefault="00A575CB"/>
    <w:p w:rsidR="00A575CB" w:rsidRDefault="00A575CB">
      <w:pPr>
        <w:ind w:firstLine="698"/>
        <w:jc w:val="right"/>
      </w:pPr>
      <w:r>
        <w:t>От Российской Федерации</w:t>
      </w:r>
      <w:r>
        <w:br/>
        <w:t>И. Шувалов</w:t>
      </w:r>
    </w:p>
    <w:p w:rsidR="00A575CB" w:rsidRDefault="00A575CB"/>
    <w:p w:rsidR="00A575CB" w:rsidRDefault="00A575CB">
      <w:pPr>
        <w:pStyle w:val="afa"/>
        <w:rPr>
          <w:color w:val="000000"/>
          <w:sz w:val="16"/>
          <w:szCs w:val="16"/>
        </w:rPr>
      </w:pPr>
      <w:bookmarkStart w:id="4" w:name="sub_1000"/>
      <w:r>
        <w:rPr>
          <w:color w:val="000000"/>
          <w:sz w:val="16"/>
          <w:szCs w:val="16"/>
        </w:rPr>
        <w:t>ГАРАНТ:</w:t>
      </w:r>
    </w:p>
    <w:bookmarkEnd w:id="4"/>
    <w:p w:rsidR="00A575CB" w:rsidRDefault="00A575CB">
      <w:pPr>
        <w:pStyle w:val="afa"/>
      </w:pPr>
      <w:r>
        <w:t xml:space="preserve">Настоящий технический регламент </w:t>
      </w:r>
      <w:hyperlink w:anchor="sub_1002" w:history="1">
        <w:r>
          <w:rPr>
            <w:rStyle w:val="a4"/>
            <w:rFonts w:cs="Arial"/>
          </w:rPr>
          <w:t>вступает в силу</w:t>
        </w:r>
      </w:hyperlink>
      <w:r>
        <w:t xml:space="preserve"> с 1 мая 2014 г.</w:t>
      </w:r>
    </w:p>
    <w:p w:rsidR="00A575CB" w:rsidRDefault="00A575CB">
      <w:pPr>
        <w:pStyle w:val="afa"/>
      </w:pPr>
    </w:p>
    <w:p w:rsidR="00A575CB" w:rsidRDefault="00A575CB">
      <w:pPr>
        <w:pStyle w:val="1"/>
      </w:pPr>
      <w:r>
        <w:t>Технический регламент</w:t>
      </w:r>
      <w:r>
        <w:br/>
        <w:t xml:space="preserve"> Таможенного союза "О безопасности молока и молочной продукции" (TP ТС 033/2013)</w:t>
      </w:r>
      <w:r>
        <w:br/>
        <w:t xml:space="preserve">(принят </w:t>
      </w:r>
      <w:hyperlink w:anchor="sub_0" w:history="1">
        <w:r>
          <w:rPr>
            <w:rStyle w:val="a4"/>
            <w:rFonts w:cs="Arial"/>
            <w:b w:val="0"/>
            <w:bCs w:val="0"/>
          </w:rPr>
          <w:t>Решением</w:t>
        </w:r>
      </w:hyperlink>
      <w:r>
        <w:t xml:space="preserve"> Совета Евразийской экономической комиссии</w:t>
      </w:r>
      <w:r>
        <w:br/>
        <w:t>от 9 октября 2013 г. N 67)</w:t>
      </w:r>
    </w:p>
    <w:p w:rsidR="00A575CB" w:rsidRDefault="00A575CB">
      <w:pPr>
        <w:pStyle w:val="afa"/>
        <w:rPr>
          <w:color w:val="000000"/>
          <w:sz w:val="16"/>
          <w:szCs w:val="16"/>
        </w:rPr>
      </w:pPr>
      <w:r>
        <w:rPr>
          <w:color w:val="000000"/>
          <w:sz w:val="16"/>
          <w:szCs w:val="16"/>
        </w:rPr>
        <w:t>ГАРАНТ:</w:t>
      </w:r>
    </w:p>
    <w:p w:rsidR="00A575CB" w:rsidRDefault="00A575CB">
      <w:pPr>
        <w:pStyle w:val="afa"/>
      </w:pPr>
      <w:bookmarkStart w:id="5" w:name="sub_549788716"/>
      <w:r>
        <w:t xml:space="preserve">О применении положений настоящего технического регламента см. </w:t>
      </w:r>
      <w:hyperlink r:id="rId9" w:history="1">
        <w:r>
          <w:rPr>
            <w:rStyle w:val="a4"/>
            <w:rFonts w:cs="Arial"/>
          </w:rPr>
          <w:t>письмо</w:t>
        </w:r>
      </w:hyperlink>
      <w:r>
        <w:t xml:space="preserve"> Евразийской экономической комиссии от 23 мая 2014 г. N ВК-1000/16</w:t>
      </w:r>
    </w:p>
    <w:bookmarkEnd w:id="5"/>
    <w:p w:rsidR="00A575CB" w:rsidRDefault="00A575CB">
      <w:pPr>
        <w:pStyle w:val="afa"/>
      </w:pPr>
      <w:r>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10" w:history="1">
        <w:r>
          <w:rPr>
            <w:rStyle w:val="a4"/>
            <w:rFonts w:cs="Arial"/>
          </w:rPr>
          <w:t>постановление</w:t>
        </w:r>
      </w:hyperlink>
      <w:r>
        <w:t xml:space="preserve"> Правительства РФ от 21 мая 2014 г. N 474</w:t>
      </w:r>
    </w:p>
    <w:p w:rsidR="00A575CB" w:rsidRDefault="00A575CB">
      <w:pPr>
        <w:pStyle w:val="afa"/>
      </w:pPr>
      <w:r>
        <w:t xml:space="preserve">См. </w:t>
      </w:r>
      <w:hyperlink r:id="rId11" w:history="1">
        <w:r>
          <w:rPr>
            <w:rStyle w:val="a4"/>
            <w:rFonts w:cs="Arial"/>
          </w:rPr>
          <w:t>План</w:t>
        </w:r>
      </w:hyperlink>
      <w:r>
        <w:t xml:space="preserve"> мероприятий, необходимых для реализации настоящего технического регламента, утвержденный </w:t>
      </w:r>
      <w:hyperlink r:id="rId12" w:history="1">
        <w:r>
          <w:rPr>
            <w:rStyle w:val="a4"/>
            <w:rFonts w:cs="Arial"/>
          </w:rPr>
          <w:t>решением</w:t>
        </w:r>
      </w:hyperlink>
      <w:r>
        <w:t xml:space="preserve"> Коллегии Евразийской экономической комиссии от 6 марта 2014 г. N 36</w:t>
      </w:r>
    </w:p>
    <w:p w:rsidR="00A575CB" w:rsidRDefault="00A575CB">
      <w:pPr>
        <w:pStyle w:val="afa"/>
      </w:pPr>
      <w:r>
        <w:t xml:space="preserve">См. </w:t>
      </w:r>
      <w:hyperlink r:id="rId13" w:history="1">
        <w:r>
          <w:rPr>
            <w:rStyle w:val="a4"/>
            <w:rFonts w:cs="Arial"/>
          </w:rPr>
          <w:t>справку</w:t>
        </w:r>
      </w:hyperlink>
      <w:r>
        <w:t xml:space="preserve"> о технических регламентах</w:t>
      </w:r>
    </w:p>
    <w:p w:rsidR="00A575CB" w:rsidRDefault="00A575CB">
      <w:bookmarkStart w:id="6" w:name="sub_999"/>
      <w:r>
        <w:t xml:space="preserve">Настоящий технический регламент разработан в соответствии с </w:t>
      </w:r>
      <w:hyperlink r:id="rId14" w:history="1">
        <w:r>
          <w:rPr>
            <w:rStyle w:val="a4"/>
            <w:rFonts w:cs="Arial"/>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6"/>
    <w:p w:rsidR="00A575CB" w:rsidRDefault="00A575CB">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A575CB" w:rsidRDefault="00A575CB">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A575CB" w:rsidRDefault="00A575CB"/>
    <w:p w:rsidR="00A575CB" w:rsidRDefault="00A575CB">
      <w:pPr>
        <w:pStyle w:val="1"/>
      </w:pPr>
      <w:bookmarkStart w:id="7" w:name="sub_1010"/>
      <w:r>
        <w:t>I. Область применения</w:t>
      </w:r>
    </w:p>
    <w:bookmarkEnd w:id="7"/>
    <w:p w:rsidR="00A575CB" w:rsidRDefault="00A575CB"/>
    <w:p w:rsidR="00A575CB" w:rsidRDefault="00A575CB">
      <w:bookmarkStart w:id="8" w:name="sub_1"/>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A575CB" w:rsidRDefault="00A575CB">
      <w:bookmarkStart w:id="9" w:name="sub_2"/>
      <w:bookmarkEnd w:id="8"/>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A575CB" w:rsidRDefault="00A575CB">
      <w:bookmarkStart w:id="10" w:name="sub_201"/>
      <w:bookmarkEnd w:id="9"/>
      <w:r>
        <w:t>а) сырое молоко - сырье, обезжиренное молоко (сырое и термически обработанное) - сырье, сливки (сырые и термически обработанные) - сырье;</w:t>
      </w:r>
    </w:p>
    <w:p w:rsidR="00A575CB" w:rsidRDefault="00A575CB">
      <w:bookmarkStart w:id="11" w:name="sub_202"/>
      <w:bookmarkEnd w:id="10"/>
      <w:r>
        <w:t>б) молочную продукцию, в том числе:</w:t>
      </w:r>
    </w:p>
    <w:bookmarkEnd w:id="11"/>
    <w:p w:rsidR="00A575CB" w:rsidRDefault="00A575CB">
      <w:r>
        <w:t>молочные продукты;</w:t>
      </w:r>
    </w:p>
    <w:p w:rsidR="00A575CB" w:rsidRDefault="00A575CB">
      <w:r>
        <w:t>молочные составные продукты;</w:t>
      </w:r>
    </w:p>
    <w:p w:rsidR="00A575CB" w:rsidRDefault="00A575CB">
      <w:r>
        <w:t>молокосодержащие продукты;</w:t>
      </w:r>
    </w:p>
    <w:p w:rsidR="00A575CB" w:rsidRDefault="00A575CB">
      <w:r>
        <w:t>побочные продукты переработки молока;</w:t>
      </w:r>
    </w:p>
    <w:p w:rsidR="00A575CB" w:rsidRDefault="00A575CB">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A575CB" w:rsidRDefault="00A575CB">
      <w:bookmarkStart w:id="12" w:name="sub_203"/>
      <w:r>
        <w:t xml:space="preserve">в) процессы производства, хранения, перевозки, реализации и утилизации </w:t>
      </w:r>
      <w:r>
        <w:lastRenderedPageBreak/>
        <w:t>молока и молочной продукции;</w:t>
      </w:r>
    </w:p>
    <w:p w:rsidR="00A575CB" w:rsidRDefault="00A575CB">
      <w:bookmarkStart w:id="13" w:name="sub_204"/>
      <w:bookmarkEnd w:id="12"/>
      <w:r>
        <w:t>г) функциональные компоненты, необходимые для производства продуктов переработки молока.</w:t>
      </w:r>
    </w:p>
    <w:p w:rsidR="00A575CB" w:rsidRDefault="00A575CB">
      <w:bookmarkStart w:id="14" w:name="sub_3"/>
      <w:bookmarkEnd w:id="13"/>
      <w:r>
        <w:t>3. Действие настоящего технического регламента не распространяется на следующую продукцию:</w:t>
      </w:r>
    </w:p>
    <w:p w:rsidR="00A575CB" w:rsidRDefault="00A575CB">
      <w:bookmarkStart w:id="15" w:name="sub_301"/>
      <w:bookmarkEnd w:id="14"/>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A575CB" w:rsidRDefault="00A575CB">
      <w:bookmarkStart w:id="16" w:name="sub_302"/>
      <w:bookmarkEnd w:id="15"/>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A575CB" w:rsidRDefault="00A575CB">
      <w:bookmarkStart w:id="17" w:name="sub_303"/>
      <w:bookmarkEnd w:id="16"/>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A575CB" w:rsidRDefault="00A575CB">
      <w:bookmarkStart w:id="18" w:name="sub_4"/>
      <w:bookmarkEnd w:id="17"/>
      <w:r>
        <w:t>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регламента Таможенного союза "Пищевая продукция в части ее маркировки" (</w:t>
      </w:r>
      <w:hyperlink r:id="rId15" w:history="1">
        <w:r>
          <w:rPr>
            <w:rStyle w:val="a4"/>
            <w:rFonts w:cs="Arial"/>
          </w:rPr>
          <w:t>TP ТС 022/2011</w:t>
        </w:r>
      </w:hyperlink>
      <w:r>
        <w:t xml:space="preserve">), утвержденного </w:t>
      </w:r>
      <w:hyperlink r:id="rId16" w:history="1">
        <w:r>
          <w:rPr>
            <w:rStyle w:val="a4"/>
            <w:rFonts w:cs="Arial"/>
          </w:rPr>
          <w:t>Решением</w:t>
        </w:r>
      </w:hyperlink>
      <w:r>
        <w:t xml:space="preserve"> Комиссии Таможенного союза от 9 декабря 2011 г. N 881 (далее - технический регламент Таможенного союза "Пищевая продукция в части ее маркировки" (TP ТС 022/2011)), и технического регламента Таможенного союза "О безопасности упаковки" (</w:t>
      </w:r>
      <w:hyperlink r:id="rId17" w:history="1">
        <w:r>
          <w:rPr>
            <w:rStyle w:val="a4"/>
            <w:rFonts w:cs="Arial"/>
          </w:rPr>
          <w:t>TP ТС 005/2011</w:t>
        </w:r>
      </w:hyperlink>
      <w:r>
        <w:t xml:space="preserve">), утвержденного </w:t>
      </w:r>
      <w:hyperlink r:id="rId18" w:history="1">
        <w:r>
          <w:rPr>
            <w:rStyle w:val="a4"/>
            <w:rFonts w:cs="Arial"/>
          </w:rPr>
          <w:t>Решением</w:t>
        </w:r>
      </w:hyperlink>
      <w:r>
        <w:t xml:space="preserve"> Комиссии Таможенного союза от 16 августа 2011 г. N 769 (далее - технический регламент Таможенного союза "О безопасности упаковки" (TP ТС 005/2011)), и не противоречащие им.</w:t>
      </w:r>
    </w:p>
    <w:bookmarkEnd w:id="18"/>
    <w:p w:rsidR="00A575CB" w:rsidRDefault="00A575CB"/>
    <w:p w:rsidR="00A575CB" w:rsidRDefault="00A575CB">
      <w:pPr>
        <w:pStyle w:val="1"/>
      </w:pPr>
      <w:bookmarkStart w:id="19" w:name="sub_1020"/>
      <w:r>
        <w:t>II. Основные понятия</w:t>
      </w:r>
    </w:p>
    <w:bookmarkEnd w:id="19"/>
    <w:p w:rsidR="00A575CB" w:rsidRDefault="00A575CB"/>
    <w:p w:rsidR="00A575CB" w:rsidRDefault="00A575CB">
      <w:bookmarkStart w:id="20" w:name="sub_5"/>
      <w: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w:t>
      </w:r>
      <w:hyperlink r:id="rId19" w:history="1">
        <w:r>
          <w:rPr>
            <w:rStyle w:val="a4"/>
            <w:rFonts w:cs="Arial"/>
          </w:rPr>
          <w:t>TP ТС 021/2011</w:t>
        </w:r>
      </w:hyperlink>
      <w:r>
        <w:t xml:space="preserve">), утвержденным </w:t>
      </w:r>
      <w:hyperlink r:id="rId20" w:history="1">
        <w:r>
          <w:rPr>
            <w:rStyle w:val="a4"/>
            <w:rFonts w:cs="Arial"/>
          </w:rPr>
          <w:t>Решением</w:t>
        </w:r>
      </w:hyperlink>
      <w:r>
        <w:t xml:space="preserve"> Комиссии Таможенного союза от 9 декабря 2011 г. N 880 (далее - технический регламент Таможенного союза "О безопасности пищевой продукции" (TP ТС 021/2011)), техническим регламентом Таможенного союза "Пищевая продукция в части ее маркировки" (</w:t>
      </w:r>
      <w:hyperlink r:id="rId21" w:history="1">
        <w:r>
          <w:rPr>
            <w:rStyle w:val="a4"/>
            <w:rFonts w:cs="Arial"/>
          </w:rPr>
          <w:t>TP ТС 022/2011</w:t>
        </w:r>
      </w:hyperlink>
      <w:r>
        <w:t>), а также следующие понятия и их определения:</w:t>
      </w:r>
    </w:p>
    <w:p w:rsidR="00A575CB" w:rsidRDefault="00A575CB">
      <w:bookmarkStart w:id="21" w:name="sub_501"/>
      <w:bookmarkEnd w:id="20"/>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A575CB" w:rsidRDefault="00A575CB">
      <w:bookmarkStart w:id="22" w:name="sub_502"/>
      <w:bookmarkEnd w:id="21"/>
      <w:r>
        <w:t>"альбумин" - продукт переработки молока, произведенный из молочной сыворотки и представляющий собой концентрат сывороточных белков молока;</w:t>
      </w:r>
    </w:p>
    <w:p w:rsidR="00A575CB" w:rsidRDefault="00A575CB">
      <w:bookmarkStart w:id="23" w:name="sub_503"/>
      <w:bookmarkEnd w:id="22"/>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A575CB" w:rsidRDefault="00A575CB">
      <w:bookmarkStart w:id="24" w:name="sub_504"/>
      <w:bookmarkEnd w:id="23"/>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w:t>
      </w:r>
      <w:r>
        <w:lastRenderedPageBreak/>
        <w:t xml:space="preserve">термической обработке при температуре 97°С </w:t>
      </w:r>
      <w:r w:rsidR="00C7741A">
        <w:rPr>
          <w:noProof/>
        </w:rPr>
        <w:drawing>
          <wp:inline distT="0" distB="0" distL="0" distR="0">
            <wp:extent cx="17145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A575CB" w:rsidRDefault="00A575CB">
      <w:bookmarkStart w:id="25" w:name="sub_505"/>
      <w:bookmarkEnd w:id="24"/>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A575CB" w:rsidRDefault="00A575CB">
      <w:bookmarkStart w:id="26" w:name="sub_506"/>
      <w:bookmarkEnd w:id="25"/>
      <w:r>
        <w:t>"вторичное молочное сырье" - побочный продукт переработки молока, молочный продукт, молочный составной продукт, молокосодержащий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A575CB" w:rsidRDefault="00A575CB">
      <w:bookmarkStart w:id="27" w:name="sub_507"/>
      <w:bookmarkEnd w:id="26"/>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A575CB" w:rsidRDefault="00A575CB">
      <w:bookmarkStart w:id="28" w:name="sub_508"/>
      <w:bookmarkEnd w:id="27"/>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A575CB" w:rsidRDefault="00A575CB">
      <w:bookmarkStart w:id="29" w:name="sub_509"/>
      <w:bookmarkEnd w:id="28"/>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A575CB" w:rsidRDefault="00A575CB">
      <w:bookmarkStart w:id="30" w:name="sub_510"/>
      <w:bookmarkEnd w:id="29"/>
      <w:r>
        <w:t>"казеин" - продукт переработки молока, произведенный из обезжиренного молока и представляющий собой основную фракцию белка молока;</w:t>
      </w:r>
    </w:p>
    <w:p w:rsidR="00A575CB" w:rsidRDefault="00A575CB">
      <w:bookmarkStart w:id="31" w:name="sub_511"/>
      <w:bookmarkEnd w:id="30"/>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A575CB" w:rsidRDefault="00A575CB">
      <w:bookmarkStart w:id="32" w:name="sub_512"/>
      <w:bookmarkEnd w:id="31"/>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A575CB" w:rsidRDefault="00A575CB">
      <w:bookmarkStart w:id="33" w:name="sub_513"/>
      <w:bookmarkEnd w:id="32"/>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A575CB" w:rsidRDefault="00A575CB">
      <w:bookmarkStart w:id="34" w:name="sub_514"/>
      <w:bookmarkEnd w:id="33"/>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(рН),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sub_1100" w:history="1">
        <w:r>
          <w:rPr>
            <w:rStyle w:val="a4"/>
            <w:rFonts w:cs="Arial"/>
          </w:rPr>
          <w:t>приложении N 1</w:t>
        </w:r>
      </w:hyperlink>
      <w:r>
        <w:t xml:space="preserve"> к настоящему техническому регламенту;</w:t>
      </w:r>
    </w:p>
    <w:p w:rsidR="00A575CB" w:rsidRDefault="00A575CB">
      <w:bookmarkStart w:id="35" w:name="sub_515"/>
      <w:bookmarkEnd w:id="34"/>
      <w:r>
        <w:t>"кислосливочная масляная паста" - масляная паста, произведенная из пастеризованных сливок с использованием молочнокислых микроорганизмов;</w:t>
      </w:r>
    </w:p>
    <w:p w:rsidR="00A575CB" w:rsidRDefault="00A575CB">
      <w:bookmarkStart w:id="36" w:name="sub_516"/>
      <w:bookmarkEnd w:id="35"/>
      <w:r>
        <w:t>"кислосливочное масло" - сливочное масло, произведенное из пастеризованных сливок с использованием молочнокислых микроорганизмов;</w:t>
      </w:r>
    </w:p>
    <w:p w:rsidR="00A575CB" w:rsidRDefault="00A575CB">
      <w:bookmarkStart w:id="37" w:name="sub_517"/>
      <w:bookmarkEnd w:id="36"/>
      <w:r>
        <w:t xml:space="preserve">"концентрат сывороточных белков" - сывороточные белки, полученные из </w:t>
      </w:r>
      <w:r>
        <w:lastRenderedPageBreak/>
        <w:t>молочной сыворотки путем концентрирования или ультрафильтрации;</w:t>
      </w:r>
    </w:p>
    <w:p w:rsidR="00A575CB" w:rsidRDefault="00A575CB">
      <w:bookmarkStart w:id="38" w:name="sub_518"/>
      <w:bookmarkEnd w:id="37"/>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A575CB" w:rsidRDefault="00A575CB">
      <w:bookmarkStart w:id="39" w:name="sub_519"/>
      <w:bookmarkEnd w:id="38"/>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A575CB" w:rsidRDefault="00A575CB">
      <w:bookmarkStart w:id="40" w:name="sub_520"/>
      <w:bookmarkEnd w:id="39"/>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A575CB" w:rsidRDefault="00A575CB">
      <w:bookmarkStart w:id="41" w:name="sub_521"/>
      <w:bookmarkEnd w:id="40"/>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A575CB" w:rsidRDefault="00A575CB">
      <w:bookmarkStart w:id="42" w:name="sub_522"/>
      <w:bookmarkEnd w:id="41"/>
      <w:r>
        <w:t>"кумысный продукт" - кисломолочный продукт, произведенный из коровьего молока в соответствии с технологией производства кумыса;</w:t>
      </w:r>
    </w:p>
    <w:p w:rsidR="00A575CB" w:rsidRDefault="00A575CB">
      <w:bookmarkStart w:id="43" w:name="sub_523"/>
      <w:bookmarkEnd w:id="42"/>
      <w:r>
        <w:t>"лактулоза" - продукт переработки лактозы, произведенный из лактозосодержащего молочного сырья путем изомеризации лактозы;</w:t>
      </w:r>
    </w:p>
    <w:p w:rsidR="00A575CB" w:rsidRDefault="00A575CB">
      <w:bookmarkStart w:id="44" w:name="sub_524"/>
      <w:bookmarkEnd w:id="43"/>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A575CB" w:rsidRDefault="00A575CB">
      <w:bookmarkStart w:id="45" w:name="sub_525"/>
      <w:bookmarkEnd w:id="44"/>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A575CB" w:rsidRDefault="00A575CB">
      <w:bookmarkStart w:id="46" w:name="sub_526"/>
      <w:bookmarkEnd w:id="45"/>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A575CB" w:rsidRDefault="00A575CB">
      <w:bookmarkStart w:id="47" w:name="sub_527"/>
      <w:bookmarkEnd w:id="46"/>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A575CB" w:rsidRDefault="00A575CB">
      <w:bookmarkStart w:id="48" w:name="sub_528"/>
      <w:bookmarkEnd w:id="47"/>
      <w:r>
        <w:t>"молокосодержащий продукт" - пищевой продукт,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A575CB" w:rsidRDefault="00A575CB">
      <w:bookmarkStart w:id="49" w:name="sub_529"/>
      <w:bookmarkEnd w:id="48"/>
      <w:r>
        <w:lastRenderedPageBreak/>
        <w:t>"молочная плазма" - коллоидная система белков молока, молочного сахара (лактозы), минеральных веществ, ферментов и витаминов в водной фазе;</w:t>
      </w:r>
    </w:p>
    <w:p w:rsidR="00A575CB" w:rsidRDefault="00A575CB">
      <w:bookmarkStart w:id="50" w:name="sub_530"/>
      <w:bookmarkEnd w:id="49"/>
      <w:r>
        <w:t>"молочная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A575CB" w:rsidRDefault="00A575CB">
      <w:bookmarkStart w:id="51" w:name="sub_531"/>
      <w:bookmarkEnd w:id="50"/>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A575CB" w:rsidRDefault="00A575CB">
      <w:bookmarkStart w:id="52" w:name="sub_532"/>
      <w:bookmarkEnd w:id="51"/>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A575CB" w:rsidRDefault="00A575CB">
      <w:bookmarkStart w:id="53" w:name="sub_533"/>
      <w:bookmarkEnd w:id="52"/>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A575CB" w:rsidRDefault="00A575CB">
      <w:bookmarkStart w:id="54" w:name="sub_534"/>
      <w:bookmarkEnd w:id="53"/>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A575CB" w:rsidRDefault="00A575CB">
      <w:bookmarkStart w:id="55" w:name="sub_535"/>
      <w:bookmarkEnd w:id="54"/>
      <w:r>
        <w:t>"молочные консервы", "молочные составные консервы", "молокосодержащие консервы" - сухие или концентрированные (сгущенные), упакованные в тару молочные, молочные составные, молокосодержащие продукты;</w:t>
      </w:r>
    </w:p>
    <w:p w:rsidR="00A575CB" w:rsidRDefault="00A575CB">
      <w:bookmarkStart w:id="56" w:name="sub_536"/>
      <w:bookmarkEnd w:id="55"/>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A575CB" w:rsidRDefault="00A575CB">
      <w:bookmarkStart w:id="57" w:name="sub_537"/>
      <w:bookmarkEnd w:id="56"/>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A575CB" w:rsidRDefault="00A575CB">
      <w:bookmarkStart w:id="58" w:name="sub_538"/>
      <w:bookmarkEnd w:id="57"/>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A575CB" w:rsidRDefault="00A575CB">
      <w:bookmarkStart w:id="59" w:name="sub_539"/>
      <w:bookmarkEnd w:id="58"/>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A575CB" w:rsidRDefault="00A575CB">
      <w:bookmarkStart w:id="60" w:name="sub_540"/>
      <w:bookmarkEnd w:id="59"/>
      <w:r>
        <w:t xml:space="preserve">"молочный составной продукт" - пищевой продукт, произведенный из молока и </w:t>
      </w:r>
      <w:r>
        <w:lastRenderedPageBreak/>
        <w:t>(или)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A575CB" w:rsidRDefault="00A575CB">
      <w:bookmarkStart w:id="61" w:name="sub_541"/>
      <w:bookmarkEnd w:id="60"/>
      <w:r>
        <w:t>"мороженое закаленное" - мороженое, подвергнутое замораживанию до температуры не выше минус 18°С после обработки во фризере и сохраняющее указанную температуру при его хранении, перевозке и реализации;</w:t>
      </w:r>
    </w:p>
    <w:p w:rsidR="00A575CB" w:rsidRDefault="00A575CB">
      <w:bookmarkStart w:id="62" w:name="sub_542"/>
      <w:bookmarkEnd w:id="61"/>
      <w:r>
        <w:t>"мороженое мягкое" - мороженое, которое имеет температуру от минус 5°С до минус 7°С и реализуется потребителям непосредственно после обработки во фризере;</w:t>
      </w:r>
    </w:p>
    <w:p w:rsidR="00A575CB" w:rsidRDefault="00A575CB">
      <w:bookmarkStart w:id="63" w:name="sub_543"/>
      <w:bookmarkEnd w:id="62"/>
      <w:r>
        <w:t>"мороженое с заменителем молочного жира" - мороженое (молокосодержащий продукт) с массовой долей жира не более 12 процентов;</w:t>
      </w:r>
    </w:p>
    <w:p w:rsidR="00A575CB" w:rsidRDefault="00A575CB">
      <w:bookmarkStart w:id="64" w:name="sub_544"/>
      <w:bookmarkEnd w:id="63"/>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A575CB" w:rsidRDefault="00A575CB">
      <w:bookmarkStart w:id="65" w:name="sub_545"/>
      <w:bookmarkEnd w:id="64"/>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A575CB" w:rsidRDefault="00A575CB">
      <w:bookmarkStart w:id="66" w:name="sub_546"/>
      <w:bookmarkEnd w:id="65"/>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A575CB" w:rsidRDefault="00A575CB">
      <w:bookmarkStart w:id="67" w:name="sub_547"/>
      <w:bookmarkEnd w:id="66"/>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A575CB" w:rsidRDefault="00A575CB">
      <w:bookmarkStart w:id="68" w:name="sub_548"/>
      <w:bookmarkEnd w:id="67"/>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A575CB" w:rsidRDefault="00A575CB">
      <w:bookmarkStart w:id="69" w:name="sub_549"/>
      <w:bookmarkEnd w:id="68"/>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микро-и макроэлементы, пищевые волокна, полиненасыщенные жирные кислоты, фосфолипиды, пребиотики;</w:t>
      </w:r>
    </w:p>
    <w:p w:rsidR="00A575CB" w:rsidRDefault="00A575CB">
      <w:bookmarkStart w:id="70" w:name="sub_550"/>
      <w:bookmarkEnd w:id="69"/>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A575CB" w:rsidRDefault="00A575CB">
      <w:bookmarkStart w:id="71" w:name="sub_551"/>
      <w:bookmarkEnd w:id="70"/>
      <w:r>
        <w:t>"пахта" - побочный продукт переработки молока, полученный при производстве масла из коровьего молока;</w:t>
      </w:r>
    </w:p>
    <w:p w:rsidR="00A575CB" w:rsidRDefault="00A575CB">
      <w:bookmarkStart w:id="72" w:name="sub_552"/>
      <w:bookmarkEnd w:id="71"/>
      <w:r>
        <w:t xml:space="preserve">"питьевое молоко" - молоко цельное, обезжиренное, нормализованное, обогащенное - молочный продукт с массовой долей молочного жира менее 10 </w:t>
      </w:r>
      <w:r>
        <w:lastRenderedPageBreak/>
        <w:t>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A575CB" w:rsidRDefault="00A575CB">
      <w:bookmarkStart w:id="73" w:name="sub_553"/>
      <w:bookmarkEnd w:id="72"/>
      <w:r>
        <w:t>"питьевые сливки" - сливки, подвергнутые термической обработке, как минимум пастеризации, и расфасованные в потребительскую тару;</w:t>
      </w:r>
    </w:p>
    <w:p w:rsidR="00A575CB" w:rsidRDefault="00A575CB">
      <w:bookmarkStart w:id="74" w:name="sub_554"/>
      <w:bookmarkEnd w:id="73"/>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A575CB" w:rsidRDefault="00A575CB">
      <w:bookmarkStart w:id="75" w:name="sub_555"/>
      <w:bookmarkEnd w:id="74"/>
      <w:r>
        <w:t>"плавленый сырный продукт" - молокосодержащий продукт, произведенный в соответствии с технологией производства плавленого сыра;</w:t>
      </w:r>
    </w:p>
    <w:p w:rsidR="00A575CB" w:rsidRDefault="00A575CB">
      <w:bookmarkStart w:id="76" w:name="sub_556"/>
      <w:bookmarkEnd w:id="75"/>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A575CB" w:rsidRDefault="00A575CB">
      <w:bookmarkStart w:id="77" w:name="sub_557"/>
      <w:bookmarkEnd w:id="76"/>
      <w:r>
        <w:t>"побочный продукт переработки молока" - сопутствующий продукт, полученный в процессе производства продуктов переработки молока;</w:t>
      </w:r>
    </w:p>
    <w:p w:rsidR="00A575CB" w:rsidRDefault="00A575CB">
      <w:bookmarkStart w:id="78" w:name="sub_558"/>
      <w:bookmarkEnd w:id="77"/>
      <w:r>
        <w:t>"подсырная масляная паста" - масляная паста, произведенная из сливок, получаемых сепарированием подсырной сыворотки;</w:t>
      </w:r>
    </w:p>
    <w:p w:rsidR="00A575CB" w:rsidRDefault="00A575CB">
      <w:bookmarkStart w:id="79" w:name="sub_559"/>
      <w:bookmarkEnd w:id="78"/>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A575CB" w:rsidRDefault="00A575CB">
      <w:bookmarkStart w:id="80" w:name="sub_560"/>
      <w:bookmarkEnd w:id="79"/>
      <w:r>
        <w:t>"продукт переработки молока взбитый" - продукт переработки молока, произведенный путем взбивания;</w:t>
      </w:r>
    </w:p>
    <w:p w:rsidR="00A575CB" w:rsidRDefault="00A575CB">
      <w:bookmarkStart w:id="81" w:name="sub_561"/>
      <w:bookmarkEnd w:id="80"/>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A575CB" w:rsidRDefault="00A575CB">
      <w:bookmarkStart w:id="82" w:name="sub_562"/>
      <w:bookmarkEnd w:id="81"/>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A575CB" w:rsidRDefault="00A575CB">
      <w:bookmarkStart w:id="83" w:name="sub_563"/>
      <w:bookmarkEnd w:id="82"/>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A575CB" w:rsidRDefault="00A575CB">
      <w:bookmarkStart w:id="84" w:name="sub_564"/>
      <w:bookmarkEnd w:id="83"/>
      <w:r>
        <w:t>"продукт переработки молока низколактозный" - продукт переработки молока, в котором лактоза частично гидролизована или удалена;</w:t>
      </w:r>
    </w:p>
    <w:p w:rsidR="00A575CB" w:rsidRDefault="00A575CB">
      <w:bookmarkStart w:id="85" w:name="sub_565"/>
      <w:bookmarkEnd w:id="84"/>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A575CB" w:rsidRDefault="00A575CB">
      <w:bookmarkStart w:id="86" w:name="sub_566"/>
      <w:bookmarkEnd w:id="85"/>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A575CB" w:rsidRDefault="00A575CB">
      <w:bookmarkStart w:id="87" w:name="sub_567"/>
      <w:bookmarkEnd w:id="86"/>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A575CB" w:rsidRDefault="00A575CB">
      <w:bookmarkStart w:id="88" w:name="sub_568"/>
      <w:bookmarkEnd w:id="87"/>
      <w:r>
        <w:t xml:space="preserve">"продукт переработки молока рекомбинированный" - продукт переработки молока, произведенный из продуктов переработки молока и (или) их отдельных </w:t>
      </w:r>
      <w:r>
        <w:lastRenderedPageBreak/>
        <w:t>составных частей и воды;</w:t>
      </w:r>
    </w:p>
    <w:p w:rsidR="00A575CB" w:rsidRDefault="00A575CB">
      <w:bookmarkStart w:id="89" w:name="sub_569"/>
      <w:bookmarkEnd w:id="88"/>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A575CB" w:rsidRDefault="00A575CB">
      <w:bookmarkStart w:id="90" w:name="sub_570"/>
      <w:bookmarkEnd w:id="89"/>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A575CB" w:rsidRDefault="00A575CB">
      <w:bookmarkStart w:id="91" w:name="sub_571"/>
      <w:bookmarkEnd w:id="90"/>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A575CB" w:rsidRDefault="00A575CB">
      <w:bookmarkStart w:id="92" w:name="sub_572"/>
      <w:bookmarkEnd w:id="91"/>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A575CB" w:rsidRDefault="00A575CB">
      <w:bookmarkStart w:id="93" w:name="sub_573"/>
      <w:bookmarkEnd w:id="92"/>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A575CB" w:rsidRDefault="00A575CB">
      <w:bookmarkStart w:id="94" w:name="sub_574"/>
      <w:bookmarkEnd w:id="93"/>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A575CB" w:rsidRDefault="00A575CB">
      <w:bookmarkStart w:id="95" w:name="sub_575"/>
      <w:bookmarkEnd w:id="94"/>
      <w:r>
        <w:t>"простокваша" -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A575CB" w:rsidRDefault="00A575CB">
      <w:bookmarkStart w:id="96" w:name="sub_576"/>
      <w:bookmarkEnd w:id="95"/>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A575CB" w:rsidRDefault="00A575CB">
      <w:bookmarkStart w:id="97" w:name="sub_577"/>
      <w:bookmarkEnd w:id="96"/>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A575CB" w:rsidRDefault="00A575CB">
      <w:bookmarkStart w:id="98" w:name="sub_578"/>
      <w:bookmarkEnd w:id="97"/>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A575CB" w:rsidRDefault="00A575CB">
      <w:bookmarkStart w:id="99" w:name="sub_579"/>
      <w:bookmarkEnd w:id="98"/>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A575CB" w:rsidRDefault="00A575CB">
      <w:bookmarkStart w:id="100" w:name="sub_580"/>
      <w:bookmarkEnd w:id="99"/>
      <w:r>
        <w:t xml:space="preserve">"сгущенные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w:t>
      </w:r>
      <w:r>
        <w:lastRenderedPageBreak/>
        <w:t>молока - не менее 34 процентов и массовая доля молочного жира - не менее 19 процентов;</w:t>
      </w:r>
    </w:p>
    <w:p w:rsidR="00A575CB" w:rsidRDefault="00A575CB">
      <w:bookmarkStart w:id="101" w:name="sub_581"/>
      <w:bookmarkEnd w:id="100"/>
      <w:r>
        <w:t>"сквашенный продукт" - молочный продукт или молочный составной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с сохранением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A575CB" w:rsidRDefault="00A575CB">
      <w:bookmarkStart w:id="102" w:name="sub_582"/>
      <w:bookmarkEnd w:id="101"/>
      <w:r>
        <w:t>"сладкосливочная масляная паста" - масляная паста, произведенная из пастеризованных сливок;</w:t>
      </w:r>
    </w:p>
    <w:p w:rsidR="00A575CB" w:rsidRDefault="00A575CB">
      <w:bookmarkStart w:id="103" w:name="sub_583"/>
      <w:bookmarkEnd w:id="102"/>
      <w:r>
        <w:t>"сладкосливочное масло" - сливочное масло, произведенное из пастеризованных сливок;</w:t>
      </w:r>
    </w:p>
    <w:p w:rsidR="00A575CB" w:rsidRDefault="00A575CB">
      <w:bookmarkStart w:id="104" w:name="sub_584"/>
      <w:bookmarkEnd w:id="103"/>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A575CB" w:rsidRDefault="00A575CB">
      <w:bookmarkStart w:id="105" w:name="sub_585"/>
      <w:bookmarkEnd w:id="104"/>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A575CB" w:rsidRDefault="00A575CB">
      <w:bookmarkStart w:id="106" w:name="sub_586"/>
      <w:bookmarkEnd w:id="105"/>
      <w:r>
        <w:t>"сливочное масло" - масло из коровьего молока, в котором массовая доля жира составляет не менее 50 процентов;</w:t>
      </w:r>
    </w:p>
    <w:p w:rsidR="00A575CB" w:rsidRDefault="00A575CB">
      <w:bookmarkStart w:id="107" w:name="sub_587"/>
      <w:bookmarkEnd w:id="106"/>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A575CB" w:rsidRDefault="00A575CB">
      <w:bookmarkStart w:id="108" w:name="sub_588"/>
      <w:bookmarkEnd w:id="107"/>
      <w:r>
        <w:t>"сливочное подсырное масло" - сливочное масло, произведенное из сливок, получаемых сепарированием подсырной сыворотки;</w:t>
      </w:r>
    </w:p>
    <w:p w:rsidR="00A575CB" w:rsidRDefault="00A575CB">
      <w:bookmarkStart w:id="109" w:name="sub_589"/>
      <w:bookmarkEnd w:id="108"/>
      <w:r>
        <w:t>"сливочно-растительная топленая смесь" - молокосодержащий продукт,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A575CB" w:rsidRDefault="00A575CB">
      <w:bookmarkStart w:id="110" w:name="sub_590"/>
      <w:bookmarkEnd w:id="109"/>
      <w:r>
        <w:t>"сливочно-растительный спред" - молокосодержащий продукт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A575CB" w:rsidRDefault="00A575CB">
      <w:bookmarkStart w:id="111" w:name="sub_591"/>
      <w:bookmarkEnd w:id="110"/>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A575CB" w:rsidRDefault="00A575CB">
      <w:bookmarkStart w:id="112" w:name="sub_592"/>
      <w:bookmarkEnd w:id="111"/>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A575CB" w:rsidRDefault="00A575CB">
      <w:bookmarkStart w:id="113" w:name="sub_593"/>
      <w:bookmarkEnd w:id="112"/>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A575CB" w:rsidRDefault="00A575CB">
      <w:bookmarkStart w:id="114" w:name="sub_594"/>
      <w:bookmarkEnd w:id="113"/>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A575CB" w:rsidRDefault="00A575CB">
      <w:bookmarkStart w:id="115" w:name="sub_595"/>
      <w:bookmarkEnd w:id="114"/>
      <w:r>
        <w:t>"составные части молока" - сухие вещества (молочный жир, молочный белок, молочный сахар (лактоза), ферменты, витамины, минеральные вещества), вода;</w:t>
      </w:r>
    </w:p>
    <w:p w:rsidR="00A575CB" w:rsidRDefault="00A575CB">
      <w:bookmarkStart w:id="116" w:name="sub_596"/>
      <w:bookmarkEnd w:id="115"/>
      <w:r>
        <w:lastRenderedPageBreak/>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(рН)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sub_1200" w:history="1">
        <w:r>
          <w:rPr>
            <w:rStyle w:val="a4"/>
            <w:rFonts w:cs="Arial"/>
          </w:rPr>
          <w:t>приложении N 2</w:t>
        </w:r>
      </w:hyperlink>
      <w:r>
        <w:t xml:space="preserve"> к настоящему техническому регламенту;</w:t>
      </w:r>
    </w:p>
    <w:p w:rsidR="00A575CB" w:rsidRDefault="00A575CB">
      <w:bookmarkStart w:id="117" w:name="sub_597"/>
      <w:bookmarkEnd w:id="116"/>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A575CB" w:rsidRDefault="00A575CB">
      <w:bookmarkStart w:id="118" w:name="sub_598"/>
      <w:bookmarkEnd w:id="117"/>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A575CB" w:rsidRDefault="00A575CB">
      <w:bookmarkStart w:id="119" w:name="sub_599"/>
      <w:bookmarkEnd w:id="118"/>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A575CB" w:rsidRDefault="00A575CB">
      <w:bookmarkStart w:id="120" w:name="sub_5100"/>
      <w:bookmarkEnd w:id="119"/>
      <w:r>
        <w:t>"сухой молочный остаток" - составные части молока, за исключением воды;</w:t>
      </w:r>
    </w:p>
    <w:p w:rsidR="00A575CB" w:rsidRDefault="00A575CB">
      <w:bookmarkStart w:id="121" w:name="sub_5101"/>
      <w:bookmarkEnd w:id="120"/>
      <w:r>
        <w:t>"сухой обезжиренный молочный остаток" - составные части молока, за исключением молочного жира и воды;</w:t>
      </w:r>
    </w:p>
    <w:p w:rsidR="00A575CB" w:rsidRDefault="00A575CB">
      <w:bookmarkStart w:id="122" w:name="sub_5102"/>
      <w:bookmarkEnd w:id="121"/>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A575CB" w:rsidRDefault="00A575CB">
      <w:bookmarkStart w:id="123" w:name="sub_5103"/>
      <w:bookmarkEnd w:id="122"/>
      <w:r>
        <w:t>"сывороточный белок" - белок молока, остающийся в молочной сыворотке после осаждения казеина;</w:t>
      </w:r>
    </w:p>
    <w:p w:rsidR="00A575CB" w:rsidRDefault="00A575CB">
      <w:bookmarkStart w:id="124" w:name="sub_5104"/>
      <w:bookmarkEnd w:id="123"/>
      <w:r>
        <w:t>"сыр,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копчения;</w:t>
      </w:r>
    </w:p>
    <w:p w:rsidR="00A575CB" w:rsidRDefault="00A575CB">
      <w:bookmarkStart w:id="125" w:name="sub_5105"/>
      <w:bookmarkEnd w:id="124"/>
      <w:r>
        <w:t xml:space="preserve">"сыр, сырный продукт мягкие, полутвердые, твердые, сверхтвердые" - сыр, сырный продукт, которые имеют соответствующие специфические органолептические и физико-химические свойства, регламентированные </w:t>
      </w:r>
      <w:hyperlink w:anchor="sub_1100" w:history="1">
        <w:r>
          <w:rPr>
            <w:rStyle w:val="a4"/>
            <w:rFonts w:cs="Arial"/>
          </w:rPr>
          <w:t>приложениями</w:t>
        </w:r>
      </w:hyperlink>
      <w:r>
        <w:t xml:space="preserve"> к настоящему техническому регламенту;</w:t>
      </w:r>
    </w:p>
    <w:p w:rsidR="00A575CB" w:rsidRDefault="00A575CB">
      <w:bookmarkStart w:id="126" w:name="sub_5106"/>
      <w:bookmarkEnd w:id="125"/>
      <w:r>
        <w:t>"сыр, сырный продукт рассольные" - сыр, сырный продукт, созревающие и (или) хранящиеся в растворе солей;</w:t>
      </w:r>
    </w:p>
    <w:p w:rsidR="00A575CB" w:rsidRDefault="00A575CB">
      <w:bookmarkStart w:id="127" w:name="sub_5107"/>
      <w:bookmarkEnd w:id="126"/>
      <w: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A575CB" w:rsidRDefault="00A575CB">
      <w:bookmarkStart w:id="128" w:name="sub_5108"/>
      <w:bookmarkEnd w:id="127"/>
      <w: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A575CB" w:rsidRDefault="00A575CB">
      <w:bookmarkStart w:id="129" w:name="sub_5109"/>
      <w:bookmarkEnd w:id="128"/>
      <w:r>
        <w:t xml:space="preserve">"сыр" - молочный продукт или молочный составной продукт, произведенный из </w:t>
      </w:r>
      <w:r>
        <w:lastRenderedPageBreak/>
        <w:t>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A575CB" w:rsidRDefault="00A575CB">
      <w:bookmarkStart w:id="130" w:name="sub_5110"/>
      <w:bookmarkEnd w:id="129"/>
      <w:r>
        <w:t>"сырный продукт" - молокосодержащий продукт, произведенный в соответствии с технологией производства сыра;</w:t>
      </w:r>
    </w:p>
    <w:p w:rsidR="00A575CB" w:rsidRDefault="00A575CB">
      <w:bookmarkStart w:id="131" w:name="sub_5111"/>
      <w:bookmarkEnd w:id="130"/>
      <w:r>
        <w:t>"сырое молоко" - молоко, не подвергавшееся термической обработке при температуре более 40°С или обработке, в результате которой изменяются его составные части;</w:t>
      </w:r>
    </w:p>
    <w:p w:rsidR="00A575CB" w:rsidRDefault="00A575CB">
      <w:bookmarkStart w:id="132" w:name="sub_5112"/>
      <w:bookmarkEnd w:id="131"/>
      <w:r>
        <w:t>"сырое обезжиренное молоко" - обезжиренное молоко, не подвергавшееся термической обработке при температуре более 45°С, полученное в результате отделения молочного жира от молока;</w:t>
      </w:r>
    </w:p>
    <w:p w:rsidR="00A575CB" w:rsidRDefault="00A575CB">
      <w:bookmarkStart w:id="133" w:name="sub_5113"/>
      <w:bookmarkEnd w:id="132"/>
      <w:r>
        <w:t>"сырок" - творожный продукт, который формован, покрыт глазурью из пищевых продуктов или не покрыт этой глазурью, массой не более 150 г;</w:t>
      </w:r>
    </w:p>
    <w:p w:rsidR="00A575CB" w:rsidRDefault="00A575CB">
      <w:bookmarkStart w:id="134" w:name="sub_5114"/>
      <w:bookmarkEnd w:id="133"/>
      <w:r>
        <w:t>"сырые сливки" - сливки, не подвергавшиеся термической обработке при температуре более 45°С;</w:t>
      </w:r>
    </w:p>
    <w:p w:rsidR="00A575CB" w:rsidRDefault="00A575CB">
      <w:bookmarkStart w:id="135" w:name="sub_5115"/>
      <w:bookmarkEnd w:id="134"/>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A575CB" w:rsidRDefault="00A575CB">
      <w:bookmarkStart w:id="136" w:name="sub_5116"/>
      <w:bookmarkEnd w:id="135"/>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A575CB" w:rsidRDefault="00A575CB">
      <w:bookmarkStart w:id="137" w:name="sub_5117"/>
      <w:bookmarkEnd w:id="136"/>
      <w:r>
        <w:t>"творожный продукт" - молочный продукт, или молочный составной продукт, или молокосодержащий продукт, произведенный из творога и (или)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молокосодержащего продукта), с последующей термической обработкой или без нее;</w:t>
      </w:r>
    </w:p>
    <w:p w:rsidR="00A575CB" w:rsidRDefault="00A575CB">
      <w:bookmarkStart w:id="138" w:name="sub_5118"/>
      <w:bookmarkEnd w:id="137"/>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A575CB" w:rsidRDefault="00A575CB">
      <w:bookmarkStart w:id="139" w:name="sub_5119"/>
      <w:bookmarkEnd w:id="138"/>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A575CB" w:rsidRDefault="00A575CB">
      <w:bookmarkStart w:id="140" w:name="sub_5120"/>
      <w:bookmarkEnd w:id="139"/>
      <w:r>
        <w:t>"топленое молоко" - сырье или питьевое молоко, подвергнутое термической обработке при температуре от 85°С до 99°С с выдержкой не менее 3 часов до достижения специфических органолептических свойств;</w:t>
      </w:r>
    </w:p>
    <w:p w:rsidR="00A575CB" w:rsidRDefault="00A575CB">
      <w:bookmarkStart w:id="141" w:name="sub_5121"/>
      <w:bookmarkEnd w:id="140"/>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A575CB" w:rsidRDefault="00A575CB">
      <w:bookmarkStart w:id="142" w:name="sub_5122"/>
      <w:bookmarkEnd w:id="141"/>
      <w:r>
        <w:t xml:space="preserve">"функционально необходимые компоненты при производстве продуктов </w:t>
      </w:r>
      <w:r>
        <w:lastRenderedPageBreak/>
        <w:t>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A575CB" w:rsidRDefault="00A575CB">
      <w:bookmarkStart w:id="143" w:name="sub_5123"/>
      <w:bookmarkEnd w:id="142"/>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A575CB" w:rsidRDefault="00A575CB">
      <w:bookmarkStart w:id="144" w:name="sub_5124"/>
      <w:bookmarkEnd w:id="143"/>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bookmarkEnd w:id="144"/>
    <w:p w:rsidR="00A575CB" w:rsidRDefault="00A575CB"/>
    <w:p w:rsidR="00A575CB" w:rsidRDefault="00A575CB">
      <w:pPr>
        <w:pStyle w:val="1"/>
      </w:pPr>
      <w:bookmarkStart w:id="145" w:name="sub_1030"/>
      <w:r>
        <w:t>III. Идентификация молока и молочной продукции</w:t>
      </w:r>
    </w:p>
    <w:bookmarkEnd w:id="145"/>
    <w:p w:rsidR="00A575CB" w:rsidRDefault="00A575CB"/>
    <w:p w:rsidR="00A575CB" w:rsidRDefault="00A575CB">
      <w:bookmarkStart w:id="146" w:name="sub_6"/>
      <w:r>
        <w:t>6. Идентификация молока и молочной продукции осуществляется по следующим правилам:</w:t>
      </w:r>
    </w:p>
    <w:p w:rsidR="00A575CB" w:rsidRDefault="00A575CB">
      <w:bookmarkStart w:id="147" w:name="sub_601"/>
      <w:bookmarkEnd w:id="146"/>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sub_1020" w:history="1">
        <w:r>
          <w:rPr>
            <w:rStyle w:val="a4"/>
            <w:rFonts w:cs="Arial"/>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A575CB" w:rsidRDefault="00A575CB">
      <w:bookmarkStart w:id="148" w:name="sub_602"/>
      <w:bookmarkEnd w:id="147"/>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A575CB" w:rsidRDefault="00A575CB">
      <w:bookmarkStart w:id="149" w:name="sub_603"/>
      <w:bookmarkEnd w:id="148"/>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sub_1300" w:history="1">
        <w:r>
          <w:rPr>
            <w:rStyle w:val="a4"/>
            <w:rFonts w:cs="Arial"/>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A575CB" w:rsidRDefault="00A575CB">
      <w:bookmarkStart w:id="150" w:name="sub_604"/>
      <w:bookmarkEnd w:id="149"/>
      <w:r>
        <w:t xml:space="preserve">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w:t>
      </w:r>
      <w:r>
        <w:lastRenderedPageBreak/>
        <w:t>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bookmarkEnd w:id="150"/>
    <w:p w:rsidR="00A575CB" w:rsidRDefault="00A575CB"/>
    <w:p w:rsidR="00A575CB" w:rsidRDefault="00A575CB">
      <w:pPr>
        <w:pStyle w:val="1"/>
      </w:pPr>
      <w:bookmarkStart w:id="151" w:name="sub_1040"/>
      <w:r>
        <w:t>IV. Правила обращения молока и молочной продукции на рынке государств - членов Таможенного союза и Единого экономического пространства</w:t>
      </w:r>
    </w:p>
    <w:bookmarkEnd w:id="151"/>
    <w:p w:rsidR="00A575CB" w:rsidRDefault="00A575CB"/>
    <w:p w:rsidR="00A575CB" w:rsidRDefault="00A575CB">
      <w:bookmarkStart w:id="152" w:name="sub_7"/>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A575CB" w:rsidRDefault="00A575CB">
      <w:bookmarkStart w:id="153" w:name="sub_8"/>
      <w:bookmarkEnd w:id="152"/>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A575CB" w:rsidRDefault="00A575CB">
      <w:bookmarkStart w:id="154" w:name="sub_9"/>
      <w:bookmarkEnd w:id="153"/>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A575CB" w:rsidRDefault="00A575CB">
      <w:bookmarkStart w:id="155" w:name="sub_10"/>
      <w:bookmarkEnd w:id="154"/>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bookmarkEnd w:id="155"/>
    <w:p w:rsidR="00A575CB" w:rsidRDefault="00A575CB">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A575CB" w:rsidRDefault="00A575CB">
      <w:bookmarkStart w:id="156" w:name="sub_11"/>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A575CB" w:rsidRDefault="00A575CB">
      <w:bookmarkStart w:id="157" w:name="sub_12"/>
      <w:bookmarkEnd w:id="156"/>
      <w:r>
        <w:t xml:space="preserve">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w:t>
      </w:r>
      <w:r>
        <w:lastRenderedPageBreak/>
        <w:t>экспертизы, подтверждающие их безопасность.</w:t>
      </w:r>
    </w:p>
    <w:bookmarkEnd w:id="157"/>
    <w:p w:rsidR="00A575CB" w:rsidRDefault="00A575CB">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A575CB" w:rsidRDefault="00A575CB">
      <w:bookmarkStart w:id="158" w:name="sub_13"/>
      <w:r>
        <w:t>13. Перемещаемая между государствами - 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bookmarkEnd w:id="158"/>
    <w:p w:rsidR="00A575CB" w:rsidRDefault="00A575CB">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A575CB" w:rsidRDefault="00A575CB"/>
    <w:p w:rsidR="00A575CB" w:rsidRDefault="00A575CB">
      <w:pPr>
        <w:pStyle w:val="1"/>
      </w:pPr>
      <w:bookmarkStart w:id="159" w:name="sub_1050"/>
      <w:r>
        <w:t>V. Требования безопасности к сырому молоку, сырому обезжиренному молоку, сырым сливкам</w:t>
      </w:r>
    </w:p>
    <w:bookmarkEnd w:id="159"/>
    <w:p w:rsidR="00A575CB" w:rsidRDefault="00A575CB"/>
    <w:p w:rsidR="00A575CB" w:rsidRDefault="00A575CB">
      <w:bookmarkStart w:id="160" w:name="sub_14"/>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A575CB" w:rsidRDefault="00A575CB">
      <w:bookmarkStart w:id="161" w:name="sub_15"/>
      <w:bookmarkEnd w:id="160"/>
      <w:r>
        <w:t>15. Массовая доля сухих обезжиренных веществ в коровьем сыром молоке должна составлять не менее 8,2 процента.</w:t>
      </w:r>
    </w:p>
    <w:p w:rsidR="00A575CB" w:rsidRDefault="00A575CB">
      <w:bookmarkStart w:id="162" w:name="sub_16"/>
      <w:bookmarkEnd w:id="161"/>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23" w:history="1">
        <w:r>
          <w:rPr>
            <w:rStyle w:val="a4"/>
            <w:rFonts w:cs="Arial"/>
          </w:rPr>
          <w:t>приложениях N 1-4</w:t>
        </w:r>
      </w:hyperlink>
      <w:r>
        <w:t xml:space="preserve"> к техническому регламенту Таможенного союза "О безопасности пищевой продукции" (TP ТС 021/2011) и в </w:t>
      </w:r>
      <w:hyperlink w:anchor="sub_1400" w:history="1">
        <w:r>
          <w:rPr>
            <w:rStyle w:val="a4"/>
            <w:rFonts w:cs="Arial"/>
          </w:rPr>
          <w:t>приложении N 4</w:t>
        </w:r>
      </w:hyperlink>
      <w:r>
        <w:t xml:space="preserve"> к настоящему техническому регламенту.</w:t>
      </w:r>
    </w:p>
    <w:p w:rsidR="00A575CB" w:rsidRDefault="00A575CB">
      <w:bookmarkStart w:id="163" w:name="sub_17"/>
      <w:bookmarkEnd w:id="162"/>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sub_1500" w:history="1">
        <w:r>
          <w:rPr>
            <w:rStyle w:val="a4"/>
            <w:rFonts w:cs="Arial"/>
          </w:rPr>
          <w:t>приложении N 5</w:t>
        </w:r>
      </w:hyperlink>
      <w:r>
        <w:t xml:space="preserve"> к настоящему техническому регламенту.</w:t>
      </w:r>
    </w:p>
    <w:p w:rsidR="00A575CB" w:rsidRDefault="00A575CB">
      <w:bookmarkStart w:id="164" w:name="sub_18"/>
      <w:bookmarkEnd w:id="163"/>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sub_1600" w:history="1">
        <w:r>
          <w:rPr>
            <w:rStyle w:val="a4"/>
            <w:rFonts w:cs="Arial"/>
          </w:rPr>
          <w:t>приложениях N 6</w:t>
        </w:r>
      </w:hyperlink>
      <w:r>
        <w:t xml:space="preserve"> и </w:t>
      </w:r>
      <w:hyperlink w:anchor="sub_1700" w:history="1">
        <w:r>
          <w:rPr>
            <w:rStyle w:val="a4"/>
            <w:rFonts w:cs="Arial"/>
          </w:rPr>
          <w:t>7</w:t>
        </w:r>
      </w:hyperlink>
      <w:r>
        <w:t xml:space="preserve"> к настоящему техническому регламенту.</w:t>
      </w:r>
    </w:p>
    <w:bookmarkEnd w:id="164"/>
    <w:p w:rsidR="00A575CB" w:rsidRDefault="00A575CB"/>
    <w:p w:rsidR="00A575CB" w:rsidRDefault="00A575CB">
      <w:pPr>
        <w:pStyle w:val="1"/>
      </w:pPr>
      <w:bookmarkStart w:id="165" w:name="sub_1060"/>
      <w:r>
        <w:t>VI. Требования безопасности при производстве, хранении, перевозке, реализации и утилизации сырого молока, сырого обезжиренного молока, сырых сливок</w:t>
      </w:r>
    </w:p>
    <w:bookmarkEnd w:id="165"/>
    <w:p w:rsidR="00A575CB" w:rsidRDefault="00A575CB"/>
    <w:p w:rsidR="00A575CB" w:rsidRDefault="00A575CB">
      <w:bookmarkStart w:id="166" w:name="sub_19"/>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A575CB" w:rsidRDefault="00A575CB">
      <w:bookmarkStart w:id="167" w:name="sub_20"/>
      <w:bookmarkEnd w:id="166"/>
      <w:r>
        <w:lastRenderedPageBreak/>
        <w:t xml:space="preserve">20. Сырое молоко после доения сельскохозяйственных животных должно быть очищено и охлаждено до температуры 4°С </w:t>
      </w:r>
      <w:r w:rsidR="00C7741A">
        <w:rPr>
          <w:noProof/>
        </w:rPr>
        <w:drawing>
          <wp:inline distT="0" distB="0" distL="0" distR="0">
            <wp:extent cx="171450"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в течение не более 2 ч.</w:t>
      </w:r>
    </w:p>
    <w:p w:rsidR="00A575CB" w:rsidRDefault="00A575CB">
      <w:bookmarkStart w:id="168" w:name="sub_21"/>
      <w:bookmarkEnd w:id="167"/>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4°С </w:t>
      </w:r>
      <w:r w:rsidR="00C7741A">
        <w:rPr>
          <w:noProof/>
        </w:rPr>
        <w:drawing>
          <wp:inline distT="0" distB="0" distL="0" distR="0">
            <wp:extent cx="1714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сырых сливок - при температуре не выше 8°С не более 36 ч. (включая время перевозки).</w:t>
      </w:r>
    </w:p>
    <w:bookmarkEnd w:id="168"/>
    <w:p w:rsidR="00A575CB" w:rsidRDefault="00A575CB">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4°С </w:t>
      </w:r>
      <w:r w:rsidR="00C7741A">
        <w:rPr>
          <w:noProof/>
        </w:rPr>
        <w:drawing>
          <wp:inline distT="0" distB="0" distL="0" distR="0">
            <wp:extent cx="171450"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не более 24 ч. (включая время перевозки).</w:t>
      </w:r>
    </w:p>
    <w:p w:rsidR="00A575CB" w:rsidRDefault="00A575CB">
      <w:bookmarkStart w:id="169" w:name="sub_22"/>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A575CB" w:rsidRDefault="00A575CB">
      <w:bookmarkStart w:id="170" w:name="sub_221"/>
      <w:bookmarkEnd w:id="169"/>
      <w:r>
        <w:t>а) кислотности сырого молока, сырого обезжиренного молока от 19°Т до 21°Т, кислотности сырых сливок от 17°Т до 19°Т;</w:t>
      </w:r>
    </w:p>
    <w:p w:rsidR="00A575CB" w:rsidRDefault="00A575CB">
      <w:bookmarkStart w:id="171" w:name="sub_222"/>
      <w:bookmarkEnd w:id="170"/>
      <w:r>
        <w:t>б) хранение сырого молока, сырого обезжиренного молока, сырых сливок более 6 ч. без охлаждения;</w:t>
      </w:r>
    </w:p>
    <w:p w:rsidR="00A575CB" w:rsidRDefault="00A575CB">
      <w:bookmarkStart w:id="172" w:name="sub_223"/>
      <w:bookmarkEnd w:id="171"/>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A575CB" w:rsidRDefault="00A575CB">
      <w:bookmarkStart w:id="173" w:name="sub_224"/>
      <w:bookmarkEnd w:id="172"/>
      <w:r>
        <w:t>г) наличия соответствующего предписания уполномоченных органов государств-членов в сфере ветеринарного контроля (надзора).</w:t>
      </w:r>
    </w:p>
    <w:p w:rsidR="00A575CB" w:rsidRDefault="00A575CB">
      <w:bookmarkStart w:id="174" w:name="sub_23"/>
      <w:bookmarkEnd w:id="173"/>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A575CB" w:rsidRDefault="00A575CB">
      <w:bookmarkStart w:id="175" w:name="sub_24"/>
      <w:bookmarkEnd w:id="174"/>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A575CB" w:rsidRDefault="00A575CB">
      <w:bookmarkStart w:id="176" w:name="sub_25"/>
      <w:bookmarkEnd w:id="175"/>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10°С.</w:t>
      </w:r>
    </w:p>
    <w:bookmarkEnd w:id="176"/>
    <w:p w:rsidR="00A575CB" w:rsidRDefault="00A575CB">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A575CB" w:rsidRDefault="00A575CB">
      <w:bookmarkStart w:id="177" w:name="sub_26"/>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sub_20" w:history="1">
        <w:r>
          <w:rPr>
            <w:rStyle w:val="a4"/>
            <w:rFonts w:cs="Arial"/>
          </w:rPr>
          <w:t>пунктами 20</w:t>
        </w:r>
      </w:hyperlink>
      <w:r>
        <w:t xml:space="preserve"> и </w:t>
      </w:r>
      <w:hyperlink w:anchor="sub_21" w:history="1">
        <w:r>
          <w:rPr>
            <w:rStyle w:val="a4"/>
            <w:rFonts w:cs="Arial"/>
          </w:rPr>
          <w:t>21</w:t>
        </w:r>
      </w:hyperlink>
      <w:r>
        <w:t xml:space="preserve"> настоящего технического регламента.</w:t>
      </w:r>
    </w:p>
    <w:p w:rsidR="00A575CB" w:rsidRDefault="00A575CB">
      <w:bookmarkStart w:id="178" w:name="sub_27"/>
      <w:bookmarkEnd w:id="177"/>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4°С </w:t>
      </w:r>
      <w:r w:rsidR="00C7741A">
        <w:rPr>
          <w:noProof/>
        </w:rPr>
        <w:drawing>
          <wp:inline distT="0" distB="0" distL="0" distR="0">
            <wp:extent cx="171450" cy="200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w:t>
      </w:r>
    </w:p>
    <w:p w:rsidR="00A575CB" w:rsidRDefault="00A575CB">
      <w:bookmarkStart w:id="179" w:name="sub_28"/>
      <w:bookmarkEnd w:id="178"/>
      <w:r>
        <w:lastRenderedPageBreak/>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sub_10" w:history="1">
        <w:r>
          <w:rPr>
            <w:rStyle w:val="a4"/>
            <w:rFonts w:cs="Arial"/>
          </w:rPr>
          <w:t>пункте 10</w:t>
        </w:r>
      </w:hyperlink>
      <w:r>
        <w:t xml:space="preserve"> настоящего технического регламента, и требованиям технического регламента Таможенного союза "О безопасности пищевой продукции" (</w:t>
      </w:r>
      <w:hyperlink r:id="rId28" w:history="1">
        <w:r>
          <w:rPr>
            <w:rStyle w:val="a4"/>
            <w:rFonts w:cs="Arial"/>
          </w:rPr>
          <w:t>TP ТС 021/2011</w:t>
        </w:r>
      </w:hyperlink>
      <w:r>
        <w:t>).</w:t>
      </w:r>
    </w:p>
    <w:p w:rsidR="00A575CB" w:rsidRDefault="00A575CB">
      <w:bookmarkStart w:id="180" w:name="sub_29"/>
      <w:bookmarkEnd w:id="179"/>
      <w:r>
        <w:t>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регламента Таможенного союза "О безопасности пищевой продукции" (</w:t>
      </w:r>
      <w:hyperlink r:id="rId29" w:history="1">
        <w:r>
          <w:rPr>
            <w:rStyle w:val="a4"/>
            <w:rFonts w:cs="Arial"/>
          </w:rPr>
          <w:t>TP ТС 021/2011</w:t>
        </w:r>
      </w:hyperlink>
      <w:r>
        <w:t>).</w:t>
      </w:r>
    </w:p>
    <w:bookmarkEnd w:id="180"/>
    <w:p w:rsidR="00A575CB" w:rsidRDefault="00A575CB"/>
    <w:p w:rsidR="00A575CB" w:rsidRDefault="00A575CB">
      <w:pPr>
        <w:pStyle w:val="1"/>
      </w:pPr>
      <w:bookmarkStart w:id="181" w:name="sub_1070"/>
      <w:r>
        <w:t>VII. Требования безопасности к молочной продукции</w:t>
      </w:r>
    </w:p>
    <w:bookmarkEnd w:id="181"/>
    <w:p w:rsidR="00A575CB" w:rsidRDefault="00A575CB"/>
    <w:p w:rsidR="00A575CB" w:rsidRDefault="00A575CB">
      <w:bookmarkStart w:id="182" w:name="sub_30"/>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bookmarkEnd w:id="182"/>
    <w:p w:rsidR="00A575CB" w:rsidRDefault="00A575CB">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A575CB" w:rsidRDefault="00A575CB">
      <w:bookmarkStart w:id="183" w:name="sub_31"/>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bookmarkEnd w:id="183"/>
    <w:p w:rsidR="00A575CB" w:rsidRDefault="00A575CB">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A575CB" w:rsidRDefault="00A575CB">
      <w:bookmarkStart w:id="184" w:name="sub_32"/>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30" w:history="1">
        <w:r>
          <w:rPr>
            <w:rStyle w:val="a4"/>
            <w:rFonts w:cs="Arial"/>
          </w:rPr>
          <w:t>приложениях N 1-4</w:t>
        </w:r>
      </w:hyperlink>
      <w:r>
        <w:t xml:space="preserve"> к техническому регламенту Таможенного союза "О безопасности пищевой продукции" (TP ТС 021/2011) и в </w:t>
      </w:r>
      <w:hyperlink w:anchor="sub_1400" w:history="1">
        <w:r>
          <w:rPr>
            <w:rStyle w:val="a4"/>
            <w:rFonts w:cs="Arial"/>
          </w:rPr>
          <w:t>приложении N 4</w:t>
        </w:r>
      </w:hyperlink>
      <w:r>
        <w:t xml:space="preserve"> к настоящему техническому регламенту.</w:t>
      </w:r>
    </w:p>
    <w:p w:rsidR="00A575CB" w:rsidRDefault="00A575CB">
      <w:bookmarkStart w:id="185" w:name="sub_33"/>
      <w:bookmarkEnd w:id="184"/>
      <w:r>
        <w:t xml:space="preserve">33. Уровни содержания микроорганизмов в молочной продукции не должны превышать допустимые уровни, установленные в </w:t>
      </w:r>
      <w:hyperlink w:anchor="sub_1800" w:history="1">
        <w:r>
          <w:rPr>
            <w:rStyle w:val="a4"/>
            <w:rFonts w:cs="Arial"/>
          </w:rPr>
          <w:t>приложении N 8</w:t>
        </w:r>
      </w:hyperlink>
      <w:r>
        <w:t xml:space="preserve"> к настоящему техническому регламенту.</w:t>
      </w:r>
    </w:p>
    <w:p w:rsidR="00A575CB" w:rsidRDefault="00A575CB">
      <w:bookmarkStart w:id="186" w:name="sub_34"/>
      <w:bookmarkEnd w:id="185"/>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bookmarkEnd w:id="186"/>
    <w:p w:rsidR="00A575CB" w:rsidRDefault="00A575CB">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A575CB" w:rsidRDefault="00A575CB">
      <w:bookmarkStart w:id="187" w:name="sub_35"/>
      <w:r>
        <w:t xml:space="preserve">35. Органолептические показатели идентификации продуктов переработки молока установлены в </w:t>
      </w:r>
      <w:hyperlink w:anchor="sub_1300" w:history="1">
        <w:r>
          <w:rPr>
            <w:rStyle w:val="a4"/>
            <w:rFonts w:cs="Arial"/>
          </w:rPr>
          <w:t>приложении N 3</w:t>
        </w:r>
      </w:hyperlink>
      <w:r>
        <w:t xml:space="preserve"> к настоящему техническому регламенту.</w:t>
      </w:r>
    </w:p>
    <w:p w:rsidR="00A575CB" w:rsidRDefault="00A575CB">
      <w:bookmarkStart w:id="188" w:name="sub_36"/>
      <w:bookmarkEnd w:id="187"/>
      <w:r>
        <w:t xml:space="preserve">36. Физико-химические и микробиологические показатели идентификации молочной продукции установлены в </w:t>
      </w:r>
      <w:hyperlink w:anchor="sub_1100" w:history="1">
        <w:r>
          <w:rPr>
            <w:rStyle w:val="a4"/>
            <w:rFonts w:cs="Arial"/>
          </w:rPr>
          <w:t>приложении N 1</w:t>
        </w:r>
      </w:hyperlink>
      <w:r>
        <w:t xml:space="preserve"> к настоящему техническому регламенту.</w:t>
      </w:r>
    </w:p>
    <w:bookmarkEnd w:id="188"/>
    <w:p w:rsidR="00A575CB" w:rsidRDefault="00A575CB"/>
    <w:p w:rsidR="00A575CB" w:rsidRDefault="00A575CB">
      <w:pPr>
        <w:pStyle w:val="1"/>
      </w:pPr>
      <w:bookmarkStart w:id="189" w:name="sub_1080"/>
      <w:r>
        <w:lastRenderedPageBreak/>
        <w:t>VIII. Требования безопасности к функциональным компонентам, необходимым для производства продуктов переработки молока</w:t>
      </w:r>
    </w:p>
    <w:bookmarkEnd w:id="189"/>
    <w:p w:rsidR="00A575CB" w:rsidRDefault="00A575CB"/>
    <w:p w:rsidR="00A575CB" w:rsidRDefault="00A575CB">
      <w:bookmarkStart w:id="190" w:name="sub_37"/>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A575CB" w:rsidRDefault="00A575CB">
      <w:bookmarkStart w:id="191" w:name="sub_38"/>
      <w:bookmarkEnd w:id="190"/>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A575CB" w:rsidRDefault="00A575CB">
      <w:bookmarkStart w:id="192" w:name="sub_39"/>
      <w:bookmarkEnd w:id="191"/>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sub_1800" w:history="1">
        <w:r>
          <w:rPr>
            <w:rStyle w:val="a4"/>
            <w:rFonts w:cs="Arial"/>
          </w:rPr>
          <w:t>приложении N 8</w:t>
        </w:r>
      </w:hyperlink>
      <w:r>
        <w:t xml:space="preserve"> к настоящему техническому регламенту.</w:t>
      </w:r>
    </w:p>
    <w:p w:rsidR="00A575CB" w:rsidRDefault="00A575CB">
      <w:bookmarkStart w:id="193" w:name="sub_40"/>
      <w:bookmarkEnd w:id="192"/>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31" w:history="1">
        <w:r>
          <w:rPr>
            <w:rStyle w:val="a4"/>
            <w:rFonts w:cs="Arial"/>
          </w:rPr>
          <w:t>приложении N 3</w:t>
        </w:r>
      </w:hyperlink>
      <w:r>
        <w:t xml:space="preserve"> к техническому регламенту Таможенного союза "О безопасности пищевой продукции" (TP ТС 021/2011).</w:t>
      </w:r>
    </w:p>
    <w:p w:rsidR="00A575CB" w:rsidRDefault="00A575CB">
      <w:bookmarkStart w:id="194" w:name="sub_41"/>
      <w:bookmarkEnd w:id="193"/>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bookmarkEnd w:id="194"/>
    <w:p w:rsidR="00A575CB" w:rsidRDefault="00A575CB">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A575CB" w:rsidRDefault="00A575CB">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A575CB" w:rsidRDefault="00A575CB">
      <w:bookmarkStart w:id="195" w:name="sub_42"/>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bookmarkEnd w:id="195"/>
    <w:p w:rsidR="00A575CB" w:rsidRDefault="00A575CB"/>
    <w:p w:rsidR="00A575CB" w:rsidRDefault="00A575CB">
      <w:pPr>
        <w:pStyle w:val="1"/>
      </w:pPr>
      <w:bookmarkStart w:id="196" w:name="sub_1090"/>
      <w:r>
        <w:t>IX. Требования к обеспечению безопасности молока и молочной продукции в процессе ее производства, хранения, перевозки, реализации и утилизации</w:t>
      </w:r>
    </w:p>
    <w:bookmarkEnd w:id="196"/>
    <w:p w:rsidR="00A575CB" w:rsidRDefault="00A575CB"/>
    <w:p w:rsidR="00A575CB" w:rsidRDefault="00A575CB">
      <w:bookmarkStart w:id="197" w:name="sub_43"/>
      <w:r>
        <w:t xml:space="preserve">43. Технологические процессы, применяемые при производстве молока и молочной продукции, должны обеспечивать выпуск продукции, соответствующей </w:t>
      </w:r>
      <w:r>
        <w:lastRenderedPageBreak/>
        <w:t>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A575CB" w:rsidRDefault="00A575CB">
      <w:bookmarkStart w:id="198" w:name="sub_44"/>
      <w:bookmarkEnd w:id="197"/>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bookmarkEnd w:id="198"/>
    <w:p w:rsidR="00A575CB" w:rsidRDefault="00A575CB">
      <w:r>
        <w:t>На всех стадиях процесса производства молока и молочной продукции должна обеспечиваться их прослеживаемость.</w:t>
      </w:r>
    </w:p>
    <w:p w:rsidR="00A575CB" w:rsidRDefault="00A575CB">
      <w:bookmarkStart w:id="199" w:name="sub_45"/>
      <w:r>
        <w:t>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w:t>
      </w:r>
      <w:hyperlink r:id="rId32" w:history="1">
        <w:r>
          <w:rPr>
            <w:rStyle w:val="a4"/>
            <w:rFonts w:cs="Arial"/>
          </w:rPr>
          <w:t>TP ТС 021/2011</w:t>
        </w:r>
      </w:hyperlink>
      <w:r>
        <w:t>).</w:t>
      </w:r>
    </w:p>
    <w:p w:rsidR="00A575CB" w:rsidRDefault="00A575CB">
      <w:bookmarkStart w:id="200" w:name="sub_46"/>
      <w:bookmarkEnd w:id="199"/>
      <w:r>
        <w:t>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регламента Таможенного союза "О безопасности пищевой продукции" (</w:t>
      </w:r>
      <w:hyperlink r:id="rId33" w:history="1">
        <w:r>
          <w:rPr>
            <w:rStyle w:val="a4"/>
            <w:rFonts w:cs="Arial"/>
          </w:rPr>
          <w:t>TP ТС 021/2011</w:t>
        </w:r>
      </w:hyperlink>
      <w:r>
        <w:t>).</w:t>
      </w:r>
    </w:p>
    <w:p w:rsidR="00A575CB" w:rsidRDefault="00A575CB">
      <w:bookmarkStart w:id="201" w:name="sub_47"/>
      <w:bookmarkEnd w:id="200"/>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bookmarkEnd w:id="201"/>
    <w:p w:rsidR="00A575CB" w:rsidRDefault="00A575CB">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A575CB" w:rsidRDefault="00A575CB">
      <w:r>
        <w:t>Процессы хранения, перевозки, реализации и утилизации молока и молочной продукции должны соответствовать требованиям технического регламента Таможенного союза "О безопасности пищевой продукции" (</w:t>
      </w:r>
      <w:hyperlink r:id="rId34" w:history="1">
        <w:r>
          <w:rPr>
            <w:rStyle w:val="a4"/>
            <w:rFonts w:cs="Arial"/>
          </w:rPr>
          <w:t>TP ТС 021/2011</w:t>
        </w:r>
      </w:hyperlink>
      <w:r>
        <w:t>).</w:t>
      </w:r>
    </w:p>
    <w:p w:rsidR="00A575CB" w:rsidRDefault="00A575CB"/>
    <w:p w:rsidR="00A575CB" w:rsidRDefault="00A575CB">
      <w:pPr>
        <w:pStyle w:val="1"/>
      </w:pPr>
      <w:bookmarkStart w:id="202" w:name="sub_10100"/>
      <w:r>
        <w:t>X. Требования безопасности к продукции детского питания на молочной основе, адаптированным или частично адаптированным начальным или последующим молочным смесям (в том числе сухим), сухим кисломолочным смесям, молочным напиткам (в том числе сухим) для питания детей раннего возраста, молочным кашам, готовым к употреблению, и молочным кашам сухим (восстанавливаемым до готовности в домашних условиях питьевой водой) для питания детей раннего возраста</w:t>
      </w:r>
    </w:p>
    <w:bookmarkEnd w:id="202"/>
    <w:p w:rsidR="00A575CB" w:rsidRDefault="00A575CB"/>
    <w:p w:rsidR="00A575CB" w:rsidRDefault="00A575CB">
      <w:bookmarkStart w:id="203" w:name="sub_48"/>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w:t>
      </w:r>
      <w:r>
        <w:lastRenderedPageBreak/>
        <w:t xml:space="preserve">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35" w:history="1">
        <w:r>
          <w:rPr>
            <w:rStyle w:val="a4"/>
            <w:rFonts w:cs="Arial"/>
          </w:rPr>
          <w:t>статье 8</w:t>
        </w:r>
      </w:hyperlink>
      <w:r>
        <w:t xml:space="preserve"> технического регламента Таможенного союза "О безопасности пищевой продукции" (TP ТС 021/2011), и должны быть безопасными для здоровья детей.</w:t>
      </w:r>
    </w:p>
    <w:p w:rsidR="00A575CB" w:rsidRDefault="00A575CB">
      <w:bookmarkStart w:id="204" w:name="sub_49"/>
      <w:bookmarkEnd w:id="203"/>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sub_1900" w:history="1">
        <w:r>
          <w:rPr>
            <w:rStyle w:val="a4"/>
            <w:rFonts w:cs="Arial"/>
          </w:rPr>
          <w:t>приложении N 9</w:t>
        </w:r>
      </w:hyperlink>
      <w:r>
        <w:t xml:space="preserve"> к настоящему техническому регламенту.</w:t>
      </w:r>
    </w:p>
    <w:p w:rsidR="00A575CB" w:rsidRDefault="00A575CB">
      <w:bookmarkStart w:id="205" w:name="sub_50"/>
      <w:bookmarkEnd w:id="204"/>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sub_1200" w:history="1">
        <w:r>
          <w:rPr>
            <w:rStyle w:val="a4"/>
            <w:rFonts w:cs="Arial"/>
          </w:rPr>
          <w:t>приложении N 2</w:t>
        </w:r>
      </w:hyperlink>
      <w:r>
        <w:t xml:space="preserve"> к настоящему техническому регламенту.</w:t>
      </w:r>
    </w:p>
    <w:bookmarkEnd w:id="205"/>
    <w:p w:rsidR="00A575CB" w:rsidRDefault="00A575CB">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sub_1200" w:history="1">
        <w:r>
          <w:rPr>
            <w:rStyle w:val="a4"/>
            <w:rFonts w:cs="Arial"/>
          </w:rPr>
          <w:t>приложении N 2</w:t>
        </w:r>
      </w:hyperlink>
      <w:r>
        <w:t xml:space="preserve"> к настоящему техническому регламенту.</w:t>
      </w:r>
    </w:p>
    <w:p w:rsidR="00A575CB" w:rsidRDefault="00A575CB">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sub_1200" w:history="1">
        <w:r>
          <w:rPr>
            <w:rStyle w:val="a4"/>
            <w:rFonts w:cs="Arial"/>
          </w:rPr>
          <w:t>приложении N 2</w:t>
        </w:r>
      </w:hyperlink>
      <w:r>
        <w:t xml:space="preserve"> к настоящему техническому регламенту.</w:t>
      </w:r>
    </w:p>
    <w:p w:rsidR="00A575CB" w:rsidRDefault="00A575CB">
      <w:bookmarkStart w:id="206" w:name="sub_51"/>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sub_10000" w:history="1">
        <w:r>
          <w:rPr>
            <w:rStyle w:val="a4"/>
            <w:rFonts w:cs="Arial"/>
          </w:rPr>
          <w:t>приложении N 10</w:t>
        </w:r>
      </w:hyperlink>
      <w:r>
        <w:t xml:space="preserve"> к настоящему техническому регламенту.</w:t>
      </w:r>
    </w:p>
    <w:p w:rsidR="00A575CB" w:rsidRDefault="00A575CB">
      <w:bookmarkStart w:id="207" w:name="sub_52"/>
      <w:bookmarkEnd w:id="206"/>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sub_11000" w:history="1">
        <w:r>
          <w:rPr>
            <w:rStyle w:val="a4"/>
            <w:rFonts w:cs="Arial"/>
          </w:rPr>
          <w:t>приложении N 11</w:t>
        </w:r>
      </w:hyperlink>
      <w:r>
        <w:t xml:space="preserve"> к настоящему техническому регламенту.</w:t>
      </w:r>
    </w:p>
    <w:p w:rsidR="00A575CB" w:rsidRDefault="00A575CB">
      <w:bookmarkStart w:id="208" w:name="sub_53"/>
      <w:bookmarkEnd w:id="207"/>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sub_11200" w:history="1">
        <w:r>
          <w:rPr>
            <w:rStyle w:val="a4"/>
            <w:rFonts w:cs="Arial"/>
          </w:rPr>
          <w:t>приложении N 12</w:t>
        </w:r>
      </w:hyperlink>
      <w:r>
        <w:t xml:space="preserve"> к настоящему техническому регламенту.</w:t>
      </w:r>
    </w:p>
    <w:p w:rsidR="00A575CB" w:rsidRDefault="00A575CB">
      <w:bookmarkStart w:id="209" w:name="sub_54"/>
      <w:bookmarkEnd w:id="208"/>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w:t>
      </w:r>
      <w:r>
        <w:lastRenderedPageBreak/>
        <w:t xml:space="preserve">установлены в </w:t>
      </w:r>
      <w:hyperlink w:anchor="sub_11300" w:history="1">
        <w:r>
          <w:rPr>
            <w:rStyle w:val="a4"/>
            <w:rFonts w:cs="Arial"/>
          </w:rPr>
          <w:t>приложении N 13</w:t>
        </w:r>
      </w:hyperlink>
      <w:r>
        <w:t xml:space="preserve"> к настоящему техническому регламенту.</w:t>
      </w:r>
    </w:p>
    <w:p w:rsidR="00A575CB" w:rsidRDefault="00A575CB">
      <w:bookmarkStart w:id="210" w:name="sub_55"/>
      <w:bookmarkEnd w:id="209"/>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sub_11200" w:history="1">
        <w:r>
          <w:rPr>
            <w:rStyle w:val="a4"/>
            <w:rFonts w:cs="Arial"/>
          </w:rPr>
          <w:t>приложениях N 12</w:t>
        </w:r>
      </w:hyperlink>
      <w:r>
        <w:t xml:space="preserve"> и </w:t>
      </w:r>
      <w:hyperlink w:anchor="sub_11400" w:history="1">
        <w:r>
          <w:rPr>
            <w:rStyle w:val="a4"/>
            <w:rFonts w:cs="Arial"/>
          </w:rPr>
          <w:t>14</w:t>
        </w:r>
      </w:hyperlink>
      <w:r>
        <w:t xml:space="preserve"> к настоящему техническому регламенту, и функциональному состоянию организма ребенка с учетом его возраста.</w:t>
      </w:r>
    </w:p>
    <w:p w:rsidR="00A575CB" w:rsidRDefault="00A575CB">
      <w:bookmarkStart w:id="211" w:name="sub_56"/>
      <w:bookmarkEnd w:id="210"/>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A575CB" w:rsidRDefault="00A575CB">
      <w:bookmarkStart w:id="212" w:name="sub_57"/>
      <w:bookmarkEnd w:id="211"/>
      <w:r>
        <w:t>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регламенте Таможенного союза "О безопасности пищевой продукции" (</w:t>
      </w:r>
      <w:hyperlink r:id="rId36" w:history="1">
        <w:r>
          <w:rPr>
            <w:rStyle w:val="a4"/>
            <w:rFonts w:cs="Arial"/>
          </w:rPr>
          <w:t>TP ТС 021/2011</w:t>
        </w:r>
      </w:hyperlink>
      <w:r>
        <w:t>).</w:t>
      </w:r>
    </w:p>
    <w:bookmarkEnd w:id="212"/>
    <w:p w:rsidR="00A575CB" w:rsidRDefault="00A575CB">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sub_11400" w:history="1">
        <w:r>
          <w:rPr>
            <w:rStyle w:val="a4"/>
            <w:rFonts w:cs="Arial"/>
          </w:rPr>
          <w:t>приложении N 14</w:t>
        </w:r>
      </w:hyperlink>
      <w:r>
        <w:t xml:space="preserve"> к настоящему техническому регламенту.</w:t>
      </w:r>
    </w:p>
    <w:p w:rsidR="00A575CB" w:rsidRDefault="00A575CB">
      <w:bookmarkStart w:id="213" w:name="sub_58"/>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sub_11500" w:history="1">
        <w:r>
          <w:rPr>
            <w:rStyle w:val="a4"/>
            <w:rFonts w:cs="Arial"/>
          </w:rPr>
          <w:t>приложении N 15</w:t>
        </w:r>
      </w:hyperlink>
      <w:r>
        <w:t xml:space="preserve"> к настоящему техническому регламенту.</w:t>
      </w:r>
    </w:p>
    <w:p w:rsidR="00A575CB" w:rsidRDefault="00A575CB">
      <w:bookmarkStart w:id="214" w:name="sub_59"/>
      <w:bookmarkEnd w:id="213"/>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bookmarkEnd w:id="214"/>
    <w:p w:rsidR="00A575CB" w:rsidRDefault="00A575CB"/>
    <w:p w:rsidR="00A575CB" w:rsidRDefault="00A575CB">
      <w:pPr>
        <w:pStyle w:val="1"/>
      </w:pPr>
      <w:bookmarkStart w:id="215" w:name="sub_1011"/>
      <w:r>
        <w:t>XI. Требования к упаковке молочной продукции</w:t>
      </w:r>
    </w:p>
    <w:bookmarkEnd w:id="215"/>
    <w:p w:rsidR="00A575CB" w:rsidRDefault="00A575CB"/>
    <w:p w:rsidR="00A575CB" w:rsidRDefault="00A575CB">
      <w:bookmarkStart w:id="216" w:name="sub_60"/>
      <w:r>
        <w:t xml:space="preserve">60. Молочная продукция, предназначенная для реализации, должна быть расфасована в упаковку, соответствующую требованиям технического регламента </w:t>
      </w:r>
      <w:r>
        <w:lastRenderedPageBreak/>
        <w:t>Таможенного союза "О безопасности упаковки" (</w:t>
      </w:r>
      <w:hyperlink r:id="rId37" w:history="1">
        <w:r>
          <w:rPr>
            <w:rStyle w:val="a4"/>
            <w:rFonts w:cs="Arial"/>
          </w:rPr>
          <w:t>TP ТС 005/2011</w:t>
        </w:r>
      </w:hyperlink>
      <w:r>
        <w:t>)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A575CB" w:rsidRDefault="00A575CB">
      <w:bookmarkStart w:id="217" w:name="sub_61"/>
      <w:bookmarkEnd w:id="216"/>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A575CB" w:rsidRDefault="00A575CB">
      <w:bookmarkStart w:id="218" w:name="sub_611"/>
      <w:bookmarkEnd w:id="217"/>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A575CB" w:rsidRDefault="00A575CB">
      <w:bookmarkStart w:id="219" w:name="sub_612"/>
      <w:bookmarkEnd w:id="218"/>
      <w:r>
        <w:t>б) 0,2 л - жидкие (адаптированные или частично адаптированные начальные или последующие смеси);</w:t>
      </w:r>
    </w:p>
    <w:p w:rsidR="00A575CB" w:rsidRDefault="00A575CB">
      <w:bookmarkStart w:id="220" w:name="sub_613"/>
      <w:bookmarkEnd w:id="219"/>
      <w:r>
        <w:t>в) 0,25 л (кг) - молоко питьевое, сливки питьевые, кисломолочные продукты;</w:t>
      </w:r>
    </w:p>
    <w:p w:rsidR="00A575CB" w:rsidRDefault="00A575CB">
      <w:bookmarkStart w:id="221" w:name="sub_614"/>
      <w:bookmarkEnd w:id="220"/>
      <w:r>
        <w:t>г) 0,1 кг - пастообразные продукты детского питания на молочной основе.</w:t>
      </w:r>
    </w:p>
    <w:p w:rsidR="00A575CB" w:rsidRDefault="00A575CB">
      <w:bookmarkStart w:id="222" w:name="sub_62"/>
      <w:bookmarkEnd w:id="221"/>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A575CB" w:rsidRDefault="00A575CB">
      <w:bookmarkStart w:id="223" w:name="sub_63"/>
      <w:bookmarkEnd w:id="222"/>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sub_10" w:history="1">
        <w:r>
          <w:rPr>
            <w:rStyle w:val="a4"/>
            <w:rFonts w:cs="Arial"/>
          </w:rPr>
          <w:t>пункте 10</w:t>
        </w:r>
      </w:hyperlink>
      <w:r>
        <w:t xml:space="preserve"> настоящего технического регламента.</w:t>
      </w:r>
    </w:p>
    <w:p w:rsidR="00A575CB" w:rsidRDefault="00A575CB">
      <w:bookmarkStart w:id="224" w:name="sub_64"/>
      <w:bookmarkEnd w:id="223"/>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A575CB" w:rsidRDefault="00A575CB">
      <w:bookmarkStart w:id="225" w:name="sub_65"/>
      <w:bookmarkEnd w:id="224"/>
      <w:r>
        <w:t xml:space="preserve">65. Каждая упаковка молочной продукции должна иметь маркировку, содержащую информацию для потребителей в соответствии с </w:t>
      </w:r>
      <w:hyperlink w:anchor="sub_1012" w:history="1">
        <w:r>
          <w:rPr>
            <w:rStyle w:val="a4"/>
            <w:rFonts w:cs="Arial"/>
          </w:rPr>
          <w:t>разделом XII</w:t>
        </w:r>
      </w:hyperlink>
      <w:r>
        <w:t xml:space="preserve"> настоящего технического регламента.</w:t>
      </w:r>
    </w:p>
    <w:bookmarkEnd w:id="225"/>
    <w:p w:rsidR="00A575CB" w:rsidRDefault="00A575CB"/>
    <w:p w:rsidR="00A575CB" w:rsidRDefault="00A575CB">
      <w:pPr>
        <w:pStyle w:val="1"/>
      </w:pPr>
      <w:bookmarkStart w:id="226" w:name="sub_1012"/>
      <w:r>
        <w:t>XII. Требования к маркировке молока и молочной продукции</w:t>
      </w:r>
    </w:p>
    <w:bookmarkEnd w:id="226"/>
    <w:p w:rsidR="00A575CB" w:rsidRDefault="00A575CB"/>
    <w:p w:rsidR="00A575CB" w:rsidRDefault="00A575CB">
      <w:bookmarkStart w:id="227" w:name="sub_66"/>
      <w:r>
        <w:t>66. 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w:t>
      </w:r>
      <w:hyperlink r:id="rId38" w:history="1">
        <w:r>
          <w:rPr>
            <w:rStyle w:val="a4"/>
            <w:rFonts w:cs="Arial"/>
          </w:rPr>
          <w:t>TP ТС 022/2011</w:t>
        </w:r>
      </w:hyperlink>
      <w:r>
        <w:t>) и дополнительным требованиям настоящего технического регламента.</w:t>
      </w:r>
    </w:p>
    <w:p w:rsidR="00A575CB" w:rsidRDefault="00A575CB">
      <w:bookmarkStart w:id="228" w:name="sub_67"/>
      <w:bookmarkEnd w:id="227"/>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A575CB" w:rsidRDefault="00A575CB">
      <w:bookmarkStart w:id="229" w:name="sub_671"/>
      <w:bookmarkEnd w:id="228"/>
      <w:r>
        <w:t>а) товарный знак (торговая марка) (при наличии);</w:t>
      </w:r>
    </w:p>
    <w:p w:rsidR="00A575CB" w:rsidRDefault="00A575CB">
      <w:bookmarkStart w:id="230" w:name="sub_672"/>
      <w:bookmarkEnd w:id="229"/>
      <w:r>
        <w:t>б) масса нетто (масса брутто - на усмотрение изготовителя);</w:t>
      </w:r>
    </w:p>
    <w:p w:rsidR="00A575CB" w:rsidRDefault="00A575CB">
      <w:bookmarkStart w:id="231" w:name="sub_673"/>
      <w:bookmarkEnd w:id="230"/>
      <w:r>
        <w:t>в) номер партии молока или молочной продукции;</w:t>
      </w:r>
    </w:p>
    <w:p w:rsidR="00A575CB" w:rsidRDefault="00A575CB">
      <w:bookmarkStart w:id="232" w:name="sub_674"/>
      <w:bookmarkEnd w:id="231"/>
      <w:r>
        <w:lastRenderedPageBreak/>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A575CB" w:rsidRDefault="00A575CB">
      <w:bookmarkStart w:id="233" w:name="sub_675"/>
      <w:bookmarkEnd w:id="232"/>
      <w:r>
        <w:t>д) состав продукта - для молока или молочной продукции, расфасованной непосредственно в транспортную тару;</w:t>
      </w:r>
    </w:p>
    <w:p w:rsidR="00A575CB" w:rsidRDefault="00A575CB">
      <w:bookmarkStart w:id="234" w:name="sub_676"/>
      <w:bookmarkEnd w:id="233"/>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A575CB" w:rsidRDefault="00A575CB">
      <w:bookmarkStart w:id="235" w:name="sub_68"/>
      <w:bookmarkEnd w:id="234"/>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A575CB" w:rsidRDefault="00A575CB">
      <w:bookmarkStart w:id="236" w:name="sub_69"/>
      <w:bookmarkEnd w:id="235"/>
      <w:r>
        <w:t xml:space="preserve">69. Наименования молока и молочной продукции должны соответствовать понятиям, установленным в </w:t>
      </w:r>
      <w:hyperlink w:anchor="sub_1020" w:history="1">
        <w:r>
          <w:rPr>
            <w:rStyle w:val="a4"/>
            <w:rFonts w:cs="Arial"/>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разделе II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bookmarkEnd w:id="236"/>
    <w:p w:rsidR="00A575CB" w:rsidRDefault="00A575CB">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A575CB" w:rsidRDefault="00A575CB">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A575CB" w:rsidRDefault="00A575CB">
      <w:bookmarkStart w:id="237" w:name="sub_70"/>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A575CB" w:rsidRDefault="00A575CB">
      <w:bookmarkStart w:id="238" w:name="sub_71"/>
      <w:bookmarkEnd w:id="237"/>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A575CB" w:rsidRDefault="00A575CB">
      <w:bookmarkStart w:id="239" w:name="sub_72"/>
      <w:bookmarkEnd w:id="238"/>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A575CB" w:rsidRDefault="00A575CB">
      <w:bookmarkStart w:id="240" w:name="sub_73"/>
      <w:bookmarkEnd w:id="239"/>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A575CB" w:rsidRDefault="00A575CB">
      <w:bookmarkStart w:id="241" w:name="sub_74"/>
      <w:bookmarkEnd w:id="240"/>
      <w:r>
        <w:lastRenderedPageBreak/>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A575CB" w:rsidRDefault="00A575CB">
      <w:bookmarkStart w:id="242" w:name="sub_75"/>
      <w:bookmarkEnd w:id="241"/>
      <w:r>
        <w:t>75. Понятие "продукт" в наименованиях молочных продуктов, молочных составных продуктов, молокосодержащих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A575CB" w:rsidRDefault="00A575CB">
      <w:bookmarkStart w:id="243" w:name="sub_76"/>
      <w:bookmarkEnd w:id="242"/>
      <w:r>
        <w:t>76. Не допускается использование понятий, относящихся к кисломолочным продуктам (айран, ацидофилин, варенец, йогурт, кефир, кумыс, кумысный продукт, простокваша, мечниковская простокваша, ряженка, сметана, творог), в маркировке молокосодержащего продукта или сквашенного продукта, произведенных в соответствии с технологией производства соответствующего кисломолочного продукта. В маркировке молокосодержащего продукта или сквашенного продукта слова "молокосодержащий" или "сквашенный" должны заменяться словами, характеризующими технологию производства таких продуктов, например: "кефирный", "кефирный термизированный", "йогуртный", "йогуртный термизированный".</w:t>
      </w:r>
    </w:p>
    <w:bookmarkEnd w:id="243"/>
    <w:p w:rsidR="00A575CB" w:rsidRDefault="00A575CB">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A575CB" w:rsidRDefault="00A575CB">
      <w:bookmarkStart w:id="244" w:name="sub_77"/>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A575CB" w:rsidRDefault="00A575CB">
      <w:bookmarkStart w:id="245" w:name="sub_78"/>
      <w:bookmarkEnd w:id="244"/>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A575CB" w:rsidRDefault="00A575CB">
      <w:bookmarkStart w:id="246" w:name="sub_79"/>
      <w:bookmarkEnd w:id="245"/>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sub_1020" w:history="1">
        <w:r>
          <w:rPr>
            <w:rStyle w:val="a4"/>
            <w:rFonts w:cs="Arial"/>
          </w:rPr>
          <w:t>разделе II</w:t>
        </w:r>
      </w:hyperlink>
      <w:r>
        <w:t xml:space="preserve"> настоящего технического регламента.</w:t>
      </w:r>
    </w:p>
    <w:p w:rsidR="00A575CB" w:rsidRDefault="00A575CB">
      <w:bookmarkStart w:id="247" w:name="sub_80"/>
      <w:bookmarkEnd w:id="246"/>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bookmarkEnd w:id="247"/>
    <w:p w:rsidR="00A575CB" w:rsidRDefault="00A575CB">
      <w:r>
        <w:t>При нанесении маркировки на потребительскую упаковку молокосодержащего продукта не допускается частичное нанесение наименования молокосодержащего продукта на удобной для прочтения стороне такой упаковки во избежание введения потребителя в заблуждение.</w:t>
      </w:r>
    </w:p>
    <w:p w:rsidR="00A575CB" w:rsidRDefault="00A575CB">
      <w:bookmarkStart w:id="248" w:name="sub_81"/>
      <w:r>
        <w:t xml:space="preserve">81. Информация об использовании заменителя молочного жира при производстве молокосодержащих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молокосодержащего продукта на лицевой стороне потребительской упаковки (после наименования молокосодержащего продукта следуют слова: "с заменителем молочного жира"), например: "сметанный продукт с заменителем молочного жира", "сырок с </w:t>
      </w:r>
      <w:r>
        <w:lastRenderedPageBreak/>
        <w:t>заменителем молочного жира",</w:t>
      </w:r>
    </w:p>
    <w:p w:rsidR="00A575CB" w:rsidRDefault="00A575CB">
      <w:bookmarkStart w:id="249" w:name="sub_82"/>
      <w:bookmarkEnd w:id="248"/>
      <w:r>
        <w:t>82. Для молокосодержащих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входящих в состав этих понятий, их различных сочетаний, в наименованиях товарных знаков (торговых марок) при маркировке молокосодержащих продуктов, на их этикетках, в рекламных или иных целях, которые могут ввести потребителя в заблуждение.</w:t>
      </w:r>
    </w:p>
    <w:bookmarkEnd w:id="249"/>
    <w:p w:rsidR="00A575CB" w:rsidRDefault="00A575CB">
      <w:r>
        <w:t>Для побочных продуктов переработки молока, полученных в процессе производства молокосодержащих продуктов, используются наименования "сывороточный продукт" и "пахтовый продукт".</w:t>
      </w:r>
    </w:p>
    <w:p w:rsidR="00A575CB" w:rsidRDefault="00A575CB">
      <w:bookmarkStart w:id="250" w:name="sub_83"/>
      <w:r>
        <w:t>83. Не допускается использование понятия "масло", в том числе в наименованиях товарных знаков (торговых марок), при нанесении маркировки на этикетки пасты масляной и спреда сливочно-растительного, в рекламных или иных целях, которые могут ввести потребителя в заблуждение.</w:t>
      </w:r>
    </w:p>
    <w:bookmarkEnd w:id="250"/>
    <w:p w:rsidR="00A575CB" w:rsidRDefault="00A575CB">
      <w:r>
        <w:t>Не допускается использование понятия "масло топленое", в том числе в наименованиях товарных знаков (торговых марок), при нанесении маркировки на этикетки сливочно-растительной топленой смеси в рекламных или иных целях, которые могут ввести потребителя в заблуждение.</w:t>
      </w:r>
    </w:p>
    <w:p w:rsidR="00A575CB" w:rsidRDefault="00A575CB">
      <w:bookmarkStart w:id="251" w:name="sub_84"/>
      <w:r>
        <w:t xml:space="preserve">84. В маркировке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sub_1020" w:history="1">
        <w:r>
          <w:rPr>
            <w:rStyle w:val="a4"/>
            <w:rFonts w:cs="Arial"/>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bookmarkEnd w:id="251"/>
    <w:p w:rsidR="00A575CB" w:rsidRDefault="00A575CB">
      <w:r>
        <w:t>Не допускается применение понятий "молочное", "сливочное", "пломбир" в наименовании в маркировке мороженого, в состав которого входит заменитель молочного жира.</w:t>
      </w:r>
    </w:p>
    <w:p w:rsidR="00A575CB" w:rsidRDefault="00A575CB">
      <w:bookmarkStart w:id="252" w:name="sub_85"/>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A575CB" w:rsidRDefault="00A575CB">
      <w:bookmarkStart w:id="253" w:name="sub_851"/>
      <w:bookmarkEnd w:id="252"/>
      <w:r>
        <w:t>а) наименование (сырое молоко, сырое обезжиренное молоко, сырые сливки);</w:t>
      </w:r>
    </w:p>
    <w:p w:rsidR="00A575CB" w:rsidRDefault="00A575CB">
      <w:bookmarkStart w:id="254" w:name="sub_852"/>
      <w:bookmarkEnd w:id="253"/>
      <w:r>
        <w:t xml:space="preserve">б) показатели идентификации, установленные в </w:t>
      </w:r>
      <w:hyperlink w:anchor="sub_1600" w:history="1">
        <w:r>
          <w:rPr>
            <w:rStyle w:val="a4"/>
            <w:rFonts w:cs="Arial"/>
          </w:rPr>
          <w:t>приложениях N 6</w:t>
        </w:r>
      </w:hyperlink>
      <w:r>
        <w:t xml:space="preserve"> и </w:t>
      </w:r>
      <w:hyperlink w:anchor="sub_1700" w:history="1">
        <w:r>
          <w:rPr>
            <w:rStyle w:val="a4"/>
            <w:rFonts w:cs="Arial"/>
          </w:rPr>
          <w:t>7</w:t>
        </w:r>
      </w:hyperlink>
      <w:r>
        <w:t xml:space="preserve"> к настоящему техническому регламенту, при возможности их определения;</w:t>
      </w:r>
    </w:p>
    <w:p w:rsidR="00A575CB" w:rsidRDefault="00A575CB">
      <w:bookmarkStart w:id="255" w:name="sub_853"/>
      <w:bookmarkEnd w:id="254"/>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A575CB" w:rsidRDefault="00A575CB">
      <w:bookmarkStart w:id="256" w:name="sub_854"/>
      <w:bookmarkEnd w:id="255"/>
      <w:r>
        <w:t>г) объем сырого молока, сырого обезжиренного молока, сырых сливок (в л) или масса (в кг);</w:t>
      </w:r>
    </w:p>
    <w:p w:rsidR="00A575CB" w:rsidRDefault="00A575CB">
      <w:bookmarkStart w:id="257" w:name="sub_855"/>
      <w:bookmarkEnd w:id="256"/>
      <w:r>
        <w:t>д) дата и время (часы, минуты) отгрузки сырого молока, сырого обезжиренного молока, сырых сливок;</w:t>
      </w:r>
    </w:p>
    <w:p w:rsidR="00A575CB" w:rsidRDefault="00A575CB">
      <w:bookmarkStart w:id="258" w:name="sub_856"/>
      <w:bookmarkEnd w:id="257"/>
      <w:r>
        <w:t>е) температура при отгрузке (°С) сырого молока, сырого обезжиренного молока, сырых сливок;</w:t>
      </w:r>
    </w:p>
    <w:p w:rsidR="00A575CB" w:rsidRDefault="00A575CB">
      <w:bookmarkStart w:id="259" w:name="sub_857"/>
      <w:bookmarkEnd w:id="258"/>
      <w:r>
        <w:t>ж) номер партии сырого молока, сырого обезжиренного молока, сырых сливок.</w:t>
      </w:r>
    </w:p>
    <w:p w:rsidR="00A575CB" w:rsidRDefault="00A575CB">
      <w:bookmarkStart w:id="260" w:name="sub_86"/>
      <w:bookmarkEnd w:id="259"/>
      <w:r>
        <w:t>86. На потребительскую упаковку продуктов переработки молока должна наноситься маркировка, содержащая следующую информацию:</w:t>
      </w:r>
    </w:p>
    <w:p w:rsidR="00A575CB" w:rsidRDefault="00A575CB">
      <w:bookmarkStart w:id="261" w:name="sub_861"/>
      <w:bookmarkEnd w:id="260"/>
      <w:r>
        <w:t xml:space="preserve">а) наименование продукта переработки молока (в соответствии с понятиями, </w:t>
      </w:r>
      <w:r>
        <w:lastRenderedPageBreak/>
        <w:t xml:space="preserve">установленными </w:t>
      </w:r>
      <w:hyperlink w:anchor="sub_1020" w:history="1">
        <w:r>
          <w:rPr>
            <w:rStyle w:val="a4"/>
            <w:rFonts w:cs="Arial"/>
          </w:rPr>
          <w:t>разделом II</w:t>
        </w:r>
      </w:hyperlink>
      <w:r>
        <w:t xml:space="preserve">, и положениями </w:t>
      </w:r>
      <w:hyperlink w:anchor="sub_10100" w:history="1">
        <w:r>
          <w:rPr>
            <w:rStyle w:val="a4"/>
            <w:rFonts w:cs="Arial"/>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A575CB" w:rsidRDefault="00A575CB">
      <w:bookmarkStart w:id="262" w:name="sub_862"/>
      <w:bookmarkEnd w:id="261"/>
      <w:r>
        <w:t>б) массовая доля жира (в процентах) (кроме обезжиренных продуктов, сыра, сырных продуктов, плавленых сыров, плавленых сырных продуктов);</w:t>
      </w:r>
    </w:p>
    <w:bookmarkEnd w:id="262"/>
    <w:p w:rsidR="00A575CB" w:rsidRDefault="00A575CB">
      <w:r>
        <w:t>массовая доля жира в сухом веществе (в процентах) для сыра, сырных продуктов, плавленых сыров, плавленых сырных продуктов.</w:t>
      </w:r>
    </w:p>
    <w:p w:rsidR="00A575CB" w:rsidRDefault="00A575CB">
      <w:r>
        <w:t>Для продуктов, произведенных из цельного молока, допускается указывать массовую долю жира в диапазоне "от... до... "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A575CB" w:rsidRDefault="00A575CB">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A575CB" w:rsidRDefault="00A575CB">
      <w:bookmarkStart w:id="263" w:name="sub_863"/>
      <w:r>
        <w:t>в) массовая доля молочного жира (в процентах к жировой фазе) (для молокосодержащих продуктов);</w:t>
      </w:r>
    </w:p>
    <w:p w:rsidR="00A575CB" w:rsidRDefault="00A575CB">
      <w:bookmarkStart w:id="264" w:name="sub_864"/>
      <w:bookmarkEnd w:id="263"/>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A575CB" w:rsidRDefault="00A575CB">
      <w:bookmarkStart w:id="265" w:name="sub_865"/>
      <w:bookmarkEnd w:id="264"/>
      <w:r>
        <w:t>д) товарный знак (торговая марка) (при наличии);</w:t>
      </w:r>
    </w:p>
    <w:p w:rsidR="00A575CB" w:rsidRDefault="00A575CB">
      <w:bookmarkStart w:id="266" w:name="sub_866"/>
      <w:bookmarkEnd w:id="265"/>
      <w:r>
        <w:t>е) масса нетто или объем продукта переработки молока (в доступном для прочтения месте на потребительской упаковке);</w:t>
      </w:r>
    </w:p>
    <w:p w:rsidR="00A575CB" w:rsidRDefault="00A575CB">
      <w:bookmarkStart w:id="267" w:name="sub_867"/>
      <w:bookmarkEnd w:id="266"/>
      <w:r>
        <w:t>ж) состав продукта переработки молока с указанием входящих 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bookmarkEnd w:id="267"/>
    <w:p w:rsidR="00A575CB" w:rsidRDefault="00A575CB">
      <w:r>
        <w:t>Молочный продукт, входящий в состав молочного составного продукта и (или) молокосодержащего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наименование и наименование или индекс "Е", функциональные компоненты, используемые в процессе производства, но не входящие в состав готового продукта, допускается не указывать),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w:t>
      </w:r>
      <w:hyperlink r:id="rId39" w:history="1">
        <w:r>
          <w:rPr>
            <w:rStyle w:val="a4"/>
            <w:rFonts w:cs="Arial"/>
          </w:rPr>
          <w:t>TP ТС 029/2012</w:t>
        </w:r>
      </w:hyperlink>
      <w:r>
        <w:t xml:space="preserve">), принятого </w:t>
      </w:r>
      <w:hyperlink r:id="rId40" w:history="1">
        <w:r>
          <w:rPr>
            <w:rStyle w:val="a4"/>
            <w:rFonts w:cs="Arial"/>
          </w:rPr>
          <w:t>Решением</w:t>
        </w:r>
      </w:hyperlink>
      <w:r>
        <w:t xml:space="preserve"> Совета Евразийской экономической комиссии от 20 июля 2012 г. N 58 (далее - технический регламент Таможенного союза "Требования безопасности пищевых добавок, ароматизаторов и технологических вспомогательных средств" (TP ТС 029/2012)). Компоненты, входящие в состав глазури, указываются в разделе "Состав" маркировочного текста с учетом требований для составного компонента.</w:t>
      </w:r>
    </w:p>
    <w:p w:rsidR="00A575CB" w:rsidRDefault="00A575CB">
      <w:r>
        <w:t>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41" w:history="1">
        <w:r>
          <w:rPr>
            <w:rStyle w:val="a4"/>
            <w:rFonts w:cs="Arial"/>
          </w:rPr>
          <w:t>TP ТС 022/2011</w:t>
        </w:r>
      </w:hyperlink>
      <w:r>
        <w:t>) и "Требования безопасности пищевых добавок, ароматизаторов и технологических вспомогательных средств" (</w:t>
      </w:r>
      <w:hyperlink r:id="rId42" w:history="1">
        <w:r>
          <w:rPr>
            <w:rStyle w:val="a4"/>
            <w:rFonts w:cs="Arial"/>
          </w:rPr>
          <w:t>TP ТС 029/2012</w:t>
        </w:r>
      </w:hyperlink>
      <w:r>
        <w:t>);</w:t>
      </w:r>
    </w:p>
    <w:p w:rsidR="00A575CB" w:rsidRDefault="00A575CB">
      <w:bookmarkStart w:id="268" w:name="sub_868"/>
      <w:r>
        <w:lastRenderedPageBreak/>
        <w:t>з) пищевая ценность продуктов переработки молока, произведенных из цельного молока (допускается указывать пищевую ценность в диапазоне "от... до... ");</w:t>
      </w:r>
    </w:p>
    <w:p w:rsidR="00A575CB" w:rsidRDefault="00A575CB">
      <w:bookmarkStart w:id="269" w:name="sub_869"/>
      <w:bookmarkEnd w:id="268"/>
      <w:r>
        <w:t>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(при наличии дрожжей в составе закваски) - колониеобразующих единиц в 1 г продукта);</w:t>
      </w:r>
    </w:p>
    <w:p w:rsidR="00A575CB" w:rsidRDefault="00A575CB">
      <w:bookmarkStart w:id="270" w:name="sub_8610"/>
      <w:bookmarkEnd w:id="269"/>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A575CB" w:rsidRDefault="00A575CB">
      <w:bookmarkStart w:id="271" w:name="sub_8611"/>
      <w:bookmarkEnd w:id="270"/>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A575CB" w:rsidRDefault="00A575CB">
      <w:bookmarkStart w:id="272" w:name="sub_87"/>
      <w:bookmarkEnd w:id="271"/>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A575CB" w:rsidRDefault="00A575CB">
      <w:bookmarkStart w:id="273" w:name="sub_871"/>
      <w:bookmarkEnd w:id="272"/>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A575CB" w:rsidRDefault="00A575CB">
      <w:bookmarkStart w:id="274" w:name="sub_872"/>
      <w:bookmarkEnd w:id="273"/>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A575CB" w:rsidRDefault="00A575CB">
      <w:bookmarkStart w:id="275" w:name="sub_88"/>
      <w:bookmarkEnd w:id="274"/>
      <w:r>
        <w:t>88. При нанесении маркировки допускается наносить информацию на оболочку сыра, сырного продукта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A575CB" w:rsidRDefault="00A575CB">
      <w:bookmarkStart w:id="276" w:name="sub_89"/>
      <w:bookmarkEnd w:id="275"/>
      <w:r>
        <w:t>89. В маркировке сыра, сырных продуктов должна содержаться следующая дополнительная информация:</w:t>
      </w:r>
    </w:p>
    <w:p w:rsidR="00A575CB" w:rsidRDefault="00A575CB">
      <w:bookmarkStart w:id="277" w:name="sub_891"/>
      <w:bookmarkEnd w:id="276"/>
      <w:r>
        <w:t>а) вид основной заквасочной микрофлоры (маркировочный текст формулируется изготовителем);</w:t>
      </w:r>
    </w:p>
    <w:p w:rsidR="00A575CB" w:rsidRDefault="00A575CB">
      <w:bookmarkStart w:id="278" w:name="sub_892"/>
      <w:bookmarkEnd w:id="277"/>
      <w:r>
        <w:t>б) природа происхождения молокосвертывающих ферментных препаратов.</w:t>
      </w:r>
    </w:p>
    <w:p w:rsidR="00A575CB" w:rsidRDefault="00A575CB">
      <w:bookmarkStart w:id="279" w:name="sub_90"/>
      <w:bookmarkEnd w:id="278"/>
      <w:r>
        <w:t xml:space="preserve">90. В маркировке продуктов детского питания, соответствующих требованиям, установленным в </w:t>
      </w:r>
      <w:hyperlink w:anchor="sub_10100" w:history="1">
        <w:r>
          <w:rPr>
            <w:rStyle w:val="a4"/>
            <w:rFonts w:cs="Arial"/>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A575CB" w:rsidRDefault="00A575CB">
      <w:bookmarkStart w:id="280" w:name="sub_901"/>
      <w:bookmarkEnd w:id="279"/>
      <w:r>
        <w:t>а) рекомендации по использованию соответствующего продукта;</w:t>
      </w:r>
    </w:p>
    <w:p w:rsidR="00A575CB" w:rsidRDefault="00A575CB">
      <w:bookmarkStart w:id="281" w:name="sub_902"/>
      <w:bookmarkEnd w:id="280"/>
      <w:r>
        <w:t>б) условия приготовления, условия хранения и использования соответствующего продукта после вскрытия потребительской упаковки;</w:t>
      </w:r>
    </w:p>
    <w:p w:rsidR="00A575CB" w:rsidRDefault="00A575CB">
      <w:bookmarkStart w:id="282" w:name="sub_903"/>
      <w:bookmarkEnd w:id="281"/>
      <w:r>
        <w:t>в) возраст ребенка (указывается цифрами без сокращения слов), для которого предназначен соответствующий продукт:</w:t>
      </w:r>
    </w:p>
    <w:bookmarkEnd w:id="282"/>
    <w:p w:rsidR="00A575CB" w:rsidRDefault="00A575CB">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A575CB" w:rsidRDefault="00A575CB">
      <w:r>
        <w:lastRenderedPageBreak/>
        <w:t>старше (от, с) 6 месяцев - адаптированные или частично адаптированные последующие молочные смеси (в том числе сухие), сухие кисломолочные смеси;</w:t>
      </w:r>
    </w:p>
    <w:p w:rsidR="00A575CB" w:rsidRDefault="00A575CB">
      <w:r>
        <w:t>старше (от, с) 6 месяцев - молочные напитки (в том числе сухие) для детей раннего возраста, творог и продукты на основе творога;</w:t>
      </w:r>
    </w:p>
    <w:p w:rsidR="00A575CB" w:rsidRDefault="00A575CB">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A575CB" w:rsidRDefault="00A575CB">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A575CB" w:rsidRDefault="00A575CB">
      <w:r>
        <w:t>старше (от, с) 8 месяцев - кефир, йогурт и другие кисломолочные продукты;</w:t>
      </w:r>
    </w:p>
    <w:p w:rsidR="00A575CB" w:rsidRDefault="00A575CB">
      <w:bookmarkStart w:id="283" w:name="sub_904"/>
      <w:r>
        <w:t>г) состав продукта (с указанием наименований использованных растительных масел и углеводов);</w:t>
      </w:r>
    </w:p>
    <w:p w:rsidR="00A575CB" w:rsidRDefault="00A575CB">
      <w:bookmarkStart w:id="284" w:name="sub_905"/>
      <w:bookmarkEnd w:id="283"/>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A575CB" w:rsidRDefault="00A575CB">
      <w:bookmarkStart w:id="285" w:name="sub_91"/>
      <w:bookmarkEnd w:id="284"/>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A575CB" w:rsidRDefault="00A575CB">
      <w:bookmarkStart w:id="286" w:name="sub_92"/>
      <w:bookmarkEnd w:id="285"/>
      <w:r>
        <w:t xml:space="preserve">92. Информация о других молочных продуктах, молочных составных продуктах и молокосодержащих продуктах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sub_86" w:history="1">
        <w:r>
          <w:rPr>
            <w:rStyle w:val="a4"/>
            <w:rFonts w:cs="Arial"/>
          </w:rPr>
          <w:t>пункте 86</w:t>
        </w:r>
      </w:hyperlink>
      <w:r>
        <w:t xml:space="preserve"> настоящего технического регламента.</w:t>
      </w:r>
    </w:p>
    <w:p w:rsidR="00A575CB" w:rsidRDefault="00A575CB">
      <w:bookmarkStart w:id="287" w:name="sub_93"/>
      <w:bookmarkEnd w:id="286"/>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sub_11600" w:history="1">
        <w:r>
          <w:rPr>
            <w:rStyle w:val="a4"/>
            <w:rFonts w:cs="Arial"/>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A575CB" w:rsidRDefault="00A575CB">
      <w:bookmarkStart w:id="288" w:name="sub_94"/>
      <w:bookmarkEnd w:id="287"/>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A575CB" w:rsidRDefault="00A575CB">
      <w:bookmarkStart w:id="289" w:name="sub_95"/>
      <w:bookmarkEnd w:id="288"/>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A575CB" w:rsidRDefault="00A575CB">
      <w:bookmarkStart w:id="290" w:name="sub_96"/>
      <w:bookmarkEnd w:id="289"/>
      <w:r>
        <w:t xml:space="preserve">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w:t>
      </w:r>
      <w:r>
        <w:lastRenderedPageBreak/>
        <w:t>годности, наименования изготовителя), а на потребительской упаковке такого продукта должна размещаться надпись: "Дополнительная информация - см. листок-вкладыш".</w:t>
      </w:r>
    </w:p>
    <w:bookmarkEnd w:id="290"/>
    <w:p w:rsidR="00A575CB" w:rsidRDefault="00A575CB"/>
    <w:p w:rsidR="00A575CB" w:rsidRDefault="00A575CB">
      <w:pPr>
        <w:pStyle w:val="1"/>
      </w:pPr>
      <w:bookmarkStart w:id="291" w:name="sub_1013"/>
      <w:r>
        <w:t>XIII. Обеспечение соответствия требованиям безопасности</w:t>
      </w:r>
    </w:p>
    <w:bookmarkEnd w:id="291"/>
    <w:p w:rsidR="00A575CB" w:rsidRDefault="00A575CB"/>
    <w:p w:rsidR="00A575CB" w:rsidRDefault="00A575CB">
      <w:bookmarkStart w:id="292" w:name="sub_97"/>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A575CB" w:rsidRDefault="00A575CB">
      <w:bookmarkStart w:id="293" w:name="sub_98"/>
      <w:bookmarkEnd w:id="292"/>
      <w:r>
        <w:t xml:space="preserve">98. Методы исследований (испытаний) и измерений устанавливаются в стандартах согласно </w:t>
      </w:r>
      <w:hyperlink r:id="rId43" w:history="1">
        <w:r>
          <w:rPr>
            <w:rStyle w:val="a4"/>
            <w:rFonts w:cs="Arial"/>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bookmarkEnd w:id="293"/>
    <w:p w:rsidR="00A575CB" w:rsidRDefault="00A575CB"/>
    <w:p w:rsidR="00A575CB" w:rsidRDefault="00A575CB">
      <w:pPr>
        <w:pStyle w:val="1"/>
      </w:pPr>
      <w:bookmarkStart w:id="294" w:name="sub_1014"/>
      <w:r>
        <w:t>XIV. Оценка (подтверждение) соответствия молока и молочной продукции</w:t>
      </w:r>
    </w:p>
    <w:bookmarkEnd w:id="294"/>
    <w:p w:rsidR="00A575CB" w:rsidRDefault="00A575CB"/>
    <w:p w:rsidR="00A575CB" w:rsidRDefault="00A575CB">
      <w:bookmarkStart w:id="295" w:name="sub_99"/>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A575CB" w:rsidRDefault="00A575CB">
      <w:bookmarkStart w:id="296" w:name="sub_991"/>
      <w:bookmarkEnd w:id="295"/>
      <w:r>
        <w:t>а) декларирование соответствия;</w:t>
      </w:r>
    </w:p>
    <w:p w:rsidR="00A575CB" w:rsidRDefault="00A575CB">
      <w:bookmarkStart w:id="297" w:name="sub_992"/>
      <w:bookmarkEnd w:id="296"/>
      <w:r>
        <w:t>б) государственная регистрация продуктов детского питания - в соответствии с требованиями технического регламента Таможенного союза "О безопасности пищевой продукции" (</w:t>
      </w:r>
      <w:hyperlink r:id="rId44" w:history="1">
        <w:r>
          <w:rPr>
            <w:rStyle w:val="a4"/>
            <w:rFonts w:cs="Arial"/>
          </w:rPr>
          <w:t>TP ТС 021/2011</w:t>
        </w:r>
      </w:hyperlink>
      <w:r>
        <w:t>);</w:t>
      </w:r>
    </w:p>
    <w:p w:rsidR="00A575CB" w:rsidRDefault="00A575CB">
      <w:bookmarkStart w:id="298" w:name="sub_993"/>
      <w:bookmarkEnd w:id="297"/>
      <w:r>
        <w:t>в) государственная регистрация молочной продукции нового вида - в соответствии с положениями технического регламента Таможенного союза "О безопасности пищевой продукции" (</w:t>
      </w:r>
      <w:hyperlink r:id="rId45" w:history="1">
        <w:r>
          <w:rPr>
            <w:rStyle w:val="a4"/>
            <w:rFonts w:cs="Arial"/>
          </w:rPr>
          <w:t>TP ТС 021/2011</w:t>
        </w:r>
      </w:hyperlink>
      <w:r>
        <w:t>);</w:t>
      </w:r>
    </w:p>
    <w:p w:rsidR="00A575CB" w:rsidRDefault="00A575CB">
      <w:bookmarkStart w:id="299" w:name="sub_994"/>
      <w:bookmarkEnd w:id="298"/>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A575CB" w:rsidRDefault="00A575CB">
      <w:bookmarkStart w:id="300" w:name="sub_100"/>
      <w:bookmarkEnd w:id="299"/>
      <w:r>
        <w:t xml:space="preserve">100. Для продукции, указанной в </w:t>
      </w:r>
      <w:hyperlink w:anchor="sub_992" w:history="1">
        <w:r>
          <w:rPr>
            <w:rStyle w:val="a4"/>
            <w:rFonts w:cs="Arial"/>
          </w:rPr>
          <w:t>подпунктах "б"-"г"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A575CB" w:rsidRDefault="00A575CB">
      <w:bookmarkStart w:id="301" w:name="sub_101"/>
      <w:bookmarkEnd w:id="300"/>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A575CB" w:rsidRDefault="00A575CB">
      <w:bookmarkStart w:id="302" w:name="sub_102"/>
      <w:bookmarkEnd w:id="301"/>
      <w:r>
        <w:t>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регламента Таможенного союза "О безопасности пищевой продукции" (</w:t>
      </w:r>
      <w:hyperlink r:id="rId46" w:history="1">
        <w:r>
          <w:rPr>
            <w:rStyle w:val="a4"/>
            <w:rFonts w:cs="Arial"/>
          </w:rPr>
          <w:t>TP ТС 021/2011</w:t>
        </w:r>
      </w:hyperlink>
      <w:r>
        <w:t>).</w:t>
      </w:r>
    </w:p>
    <w:p w:rsidR="00A575CB" w:rsidRDefault="00A575CB">
      <w:bookmarkStart w:id="303" w:name="sub_103"/>
      <w:bookmarkEnd w:id="302"/>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A575CB" w:rsidRDefault="00A575CB">
      <w:bookmarkStart w:id="304" w:name="sub_104"/>
      <w:bookmarkEnd w:id="303"/>
      <w:r>
        <w:t xml:space="preserve">104. Оценка (подтверждение) соответствия сырого молока, сырого </w:t>
      </w:r>
      <w:r>
        <w:lastRenderedPageBreak/>
        <w:t>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регламента Таможенного союза "О безопасности пищевой продукции" (</w:t>
      </w:r>
      <w:hyperlink r:id="rId47" w:history="1">
        <w:r>
          <w:rPr>
            <w:rStyle w:val="a4"/>
            <w:rFonts w:cs="Arial"/>
          </w:rPr>
          <w:t>TP ТС 021/2011</w:t>
        </w:r>
      </w:hyperlink>
      <w:r>
        <w:t>).</w:t>
      </w:r>
    </w:p>
    <w:bookmarkEnd w:id="304"/>
    <w:p w:rsidR="00A575CB" w:rsidRDefault="00A575CB">
      <w:r>
        <w:t>Ветеринарно-санитарной экспертизе не подлежат: 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A575CB" w:rsidRDefault="00A575CB">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A575CB" w:rsidRDefault="00A575CB">
      <w:bookmarkStart w:id="305" w:name="sub_105"/>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A575CB" w:rsidRDefault="00A575CB">
      <w:bookmarkStart w:id="306" w:name="sub_106"/>
      <w:bookmarkEnd w:id="305"/>
      <w:r>
        <w:t>106. Декларирование соответствия молочной продукции осуществляется по одной из следующих схем декларирования:</w:t>
      </w:r>
    </w:p>
    <w:p w:rsidR="00A575CB" w:rsidRDefault="00A575CB">
      <w:bookmarkStart w:id="307" w:name="sub_1061"/>
      <w:bookmarkEnd w:id="306"/>
      <w:r>
        <w:t>а) схема декларирования 1д (для серийно выпускаемой продукции) включает в себя следующие процедуры:</w:t>
      </w:r>
    </w:p>
    <w:bookmarkEnd w:id="307"/>
    <w:p w:rsidR="00A575CB" w:rsidRDefault="00A575CB">
      <w:r>
        <w:t>формирование и анализ технической документации и доказательственных материалов;</w:t>
      </w:r>
    </w:p>
    <w:p w:rsidR="00A575CB" w:rsidRDefault="00A575CB">
      <w:r>
        <w:t>осуществление производственного контроля;</w:t>
      </w:r>
    </w:p>
    <w:p w:rsidR="00A575CB" w:rsidRDefault="00A575CB">
      <w:r>
        <w:t>проведение испытаний образцов продукции;</w:t>
      </w:r>
    </w:p>
    <w:p w:rsidR="00A575CB" w:rsidRDefault="00A575CB">
      <w:r>
        <w:t>принятие и регистрация декларации о соответствии;</w:t>
      </w:r>
    </w:p>
    <w:p w:rsidR="00A575CB" w:rsidRDefault="00A575CB">
      <w:r>
        <w:t>нанесение единого знака обращения продукции на рынке государств - членов Таможенного союза.</w:t>
      </w:r>
    </w:p>
    <w:p w:rsidR="00A575CB" w:rsidRDefault="00A575CB">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A575CB" w:rsidRDefault="00A575CB">
      <w:r>
        <w:t>Заявитель обеспечивает проведение производственного контроля.</w:t>
      </w:r>
    </w:p>
    <w:p w:rsidR="00A575CB" w:rsidRDefault="00A575CB">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575CB" w:rsidRDefault="00A575CB">
      <w:r>
        <w:t xml:space="preserve">Заявитель оформляет </w:t>
      </w:r>
      <w:hyperlink r:id="rId48"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49" w:history="1">
        <w:r>
          <w:rPr>
            <w:rStyle w:val="a4"/>
            <w:rFonts w:cs="Arial"/>
          </w:rPr>
          <w:t>Решением</w:t>
        </w:r>
      </w:hyperlink>
      <w:r>
        <w:t xml:space="preserve"> Коллегии Евразийской экономической комиссии от 25 декабря 2012 г. N 293.</w:t>
      </w:r>
    </w:p>
    <w:p w:rsidR="00A575CB" w:rsidRDefault="00A575CB">
      <w:r>
        <w:t>Заявитель наносит единый знак обращения продукции на рынке государств - членов Таможенного союза.</w:t>
      </w:r>
    </w:p>
    <w:p w:rsidR="00A575CB" w:rsidRDefault="00A575CB">
      <w:r>
        <w:t xml:space="preserve">Срок действия </w:t>
      </w:r>
      <w:hyperlink r:id="rId50" w:history="1">
        <w:r>
          <w:rPr>
            <w:rStyle w:val="a4"/>
            <w:rFonts w:cs="Arial"/>
          </w:rPr>
          <w:t>декларации</w:t>
        </w:r>
      </w:hyperlink>
      <w:r>
        <w:t xml:space="preserve"> о соответствии молочной продукции, выпускаемой серийно, составляет не более 3 лет;</w:t>
      </w:r>
    </w:p>
    <w:p w:rsidR="00A575CB" w:rsidRDefault="00A575CB">
      <w:bookmarkStart w:id="308" w:name="sub_1062"/>
      <w:r>
        <w:t>б) схема декларирования 2д (для партии молочной продукции) включает в себя следующие процедуры:</w:t>
      </w:r>
    </w:p>
    <w:bookmarkEnd w:id="308"/>
    <w:p w:rsidR="00A575CB" w:rsidRDefault="00A575CB">
      <w:r>
        <w:t>формирование и анализ технической документации и доказательственных материалов;</w:t>
      </w:r>
    </w:p>
    <w:p w:rsidR="00A575CB" w:rsidRDefault="00A575CB">
      <w:r>
        <w:lastRenderedPageBreak/>
        <w:t>проведение испытаний партии продукции;</w:t>
      </w:r>
    </w:p>
    <w:p w:rsidR="00A575CB" w:rsidRDefault="00A575CB">
      <w:r>
        <w:t>принятие и регистрация декларации о соответствии;</w:t>
      </w:r>
    </w:p>
    <w:p w:rsidR="00A575CB" w:rsidRDefault="00A575CB">
      <w:r>
        <w:t>нанесение единого знака обращения продукции на рынке государств - членов Таможенного союза.</w:t>
      </w:r>
    </w:p>
    <w:p w:rsidR="00A575CB" w:rsidRDefault="00A575CB">
      <w:r>
        <w:t>Заявитель формирует техническую документацию, доказательственные материалы и проводит их анализ.</w:t>
      </w:r>
    </w:p>
    <w:p w:rsidR="00A575CB" w:rsidRDefault="00A575CB">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575CB" w:rsidRDefault="00A575CB">
      <w:r>
        <w:t xml:space="preserve">Заявитель оформляет </w:t>
      </w:r>
      <w:hyperlink r:id="rId51"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52" w:history="1">
        <w:r>
          <w:rPr>
            <w:rStyle w:val="a4"/>
            <w:rFonts w:cs="Arial"/>
          </w:rPr>
          <w:t>Решением</w:t>
        </w:r>
      </w:hyperlink>
      <w:r>
        <w:t xml:space="preserve"> Коллегии Евразийской экономической комиссии от 25 декабря 2012 г. N 293.</w:t>
      </w:r>
    </w:p>
    <w:p w:rsidR="00A575CB" w:rsidRDefault="00A575CB">
      <w:r>
        <w:t>Заявитель наносит единый знак обращения продукции на рынке государств - членов Таможенного союза.</w:t>
      </w:r>
    </w:p>
    <w:p w:rsidR="00A575CB" w:rsidRDefault="00A575CB">
      <w:r>
        <w:t xml:space="preserve">Срок действия </w:t>
      </w:r>
      <w:hyperlink r:id="rId53" w:history="1">
        <w:r>
          <w:rPr>
            <w:rStyle w:val="a4"/>
            <w:rFonts w:cs="Arial"/>
          </w:rPr>
          <w:t>декларации</w:t>
        </w:r>
      </w:hyperlink>
      <w:r>
        <w:t xml:space="preserve"> о соответствии молочной продукции соответствует сроку годности этой молочной продукции;</w:t>
      </w:r>
    </w:p>
    <w:p w:rsidR="00A575CB" w:rsidRDefault="00A575CB">
      <w:bookmarkStart w:id="309" w:name="sub_1063"/>
      <w:r>
        <w:t>в) схема декларирования 3д (для серийно выпускаемой молочной продукции) включает в себя следующие процедуры:</w:t>
      </w:r>
    </w:p>
    <w:bookmarkEnd w:id="309"/>
    <w:p w:rsidR="00A575CB" w:rsidRDefault="00A575CB">
      <w:r>
        <w:t>формирование и анализ технической документации и доказательственных материалов;</w:t>
      </w:r>
    </w:p>
    <w:p w:rsidR="00A575CB" w:rsidRDefault="00A575CB">
      <w:r>
        <w:t>осуществление производственного контроля;</w:t>
      </w:r>
    </w:p>
    <w:p w:rsidR="00A575CB" w:rsidRDefault="00A575CB">
      <w:r>
        <w:t>проведение испытаний образцов пищевой продукции;</w:t>
      </w:r>
    </w:p>
    <w:p w:rsidR="00A575CB" w:rsidRDefault="00A575CB">
      <w:r>
        <w:t>принятие и регистрация декларации о соответствии;</w:t>
      </w:r>
    </w:p>
    <w:p w:rsidR="00A575CB" w:rsidRDefault="00A575CB">
      <w:r>
        <w:t>нанесение единого знака обращения продукции на рынке государств - членов Таможенного союза.</w:t>
      </w:r>
    </w:p>
    <w:p w:rsidR="00A575CB" w:rsidRDefault="00A575CB">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A575CB" w:rsidRDefault="00A575CB">
      <w:r>
        <w:t>Заявитель обеспечивает проведение производственного контроля.</w:t>
      </w:r>
    </w:p>
    <w:p w:rsidR="00A575CB" w:rsidRDefault="00A575CB">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575CB" w:rsidRDefault="00A575CB">
      <w:r>
        <w:t xml:space="preserve">Заявитель оформляет </w:t>
      </w:r>
      <w:hyperlink r:id="rId54"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55" w:history="1">
        <w:r>
          <w:rPr>
            <w:rStyle w:val="a4"/>
            <w:rFonts w:cs="Arial"/>
          </w:rPr>
          <w:t>Решением</w:t>
        </w:r>
      </w:hyperlink>
      <w:r>
        <w:t xml:space="preserve"> Коллегии Евразийской экономической комиссии от 25 декабря 2012 г. N 293.</w:t>
      </w:r>
    </w:p>
    <w:p w:rsidR="00A575CB" w:rsidRDefault="00A575CB">
      <w:r>
        <w:t xml:space="preserve">Заявитель наносит единый знак обращения продукции на рынке государств - </w:t>
      </w:r>
      <w:r>
        <w:lastRenderedPageBreak/>
        <w:t>членов Таможенного союза.</w:t>
      </w:r>
    </w:p>
    <w:p w:rsidR="00A575CB" w:rsidRDefault="00A575CB">
      <w:r>
        <w:t xml:space="preserve">Срок действия </w:t>
      </w:r>
      <w:hyperlink r:id="rId56" w:history="1">
        <w:r>
          <w:rPr>
            <w:rStyle w:val="a4"/>
            <w:rFonts w:cs="Arial"/>
          </w:rPr>
          <w:t>декларации</w:t>
        </w:r>
      </w:hyperlink>
      <w:r>
        <w:t xml:space="preserve"> о соответствии молочной продукции, выпускаемой серийно, составляет не более 3 лет;</w:t>
      </w:r>
    </w:p>
    <w:p w:rsidR="00A575CB" w:rsidRDefault="00A575CB">
      <w:bookmarkStart w:id="310" w:name="sub_1064"/>
      <w:r>
        <w:t>г) схема декларирования 4д (для партии молочной продукции) включает в себя следующие процедуры:</w:t>
      </w:r>
    </w:p>
    <w:bookmarkEnd w:id="310"/>
    <w:p w:rsidR="00A575CB" w:rsidRDefault="00A575CB">
      <w:r>
        <w:t>формирование и анализ технической документации и доказательственных материалов;</w:t>
      </w:r>
    </w:p>
    <w:p w:rsidR="00A575CB" w:rsidRDefault="00A575CB">
      <w:r>
        <w:t>проведение испытаний партии продукции;</w:t>
      </w:r>
    </w:p>
    <w:p w:rsidR="00A575CB" w:rsidRDefault="00A575CB">
      <w:r>
        <w:t>принятие и регистрация декларации о соответствии;</w:t>
      </w:r>
    </w:p>
    <w:p w:rsidR="00A575CB" w:rsidRDefault="00A575CB">
      <w:r>
        <w:t>нанесение единого знака обращения продукции на рынке государств - членов Таможенного союза.</w:t>
      </w:r>
    </w:p>
    <w:p w:rsidR="00A575CB" w:rsidRDefault="00A575CB">
      <w:r>
        <w:t>Заявитель формирует техническую документацию, доказательственные материалы и проводит их анализ.</w:t>
      </w:r>
    </w:p>
    <w:p w:rsidR="00A575CB" w:rsidRDefault="00A575CB">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575CB" w:rsidRDefault="00A575CB">
      <w:r>
        <w:t xml:space="preserve">Заявитель оформляет </w:t>
      </w:r>
      <w:hyperlink r:id="rId57"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58" w:history="1">
        <w:r>
          <w:rPr>
            <w:rStyle w:val="a4"/>
            <w:rFonts w:cs="Arial"/>
          </w:rPr>
          <w:t>Решением</w:t>
        </w:r>
      </w:hyperlink>
      <w:r>
        <w:t xml:space="preserve"> Коллегии Евразийской экономической комиссии от 25 декабря 2012 г. N 293.</w:t>
      </w:r>
    </w:p>
    <w:p w:rsidR="00A575CB" w:rsidRDefault="00A575CB">
      <w:r>
        <w:t>Заявитель наносит единый знак обращения продукции на рынке государств - членов Таможенного союза.</w:t>
      </w:r>
    </w:p>
    <w:p w:rsidR="00A575CB" w:rsidRDefault="00A575CB">
      <w:r>
        <w:t xml:space="preserve">Срок действия </w:t>
      </w:r>
      <w:hyperlink r:id="rId59" w:history="1">
        <w:r>
          <w:rPr>
            <w:rStyle w:val="a4"/>
            <w:rFonts w:cs="Arial"/>
          </w:rPr>
          <w:t>декларации</w:t>
        </w:r>
      </w:hyperlink>
      <w:r>
        <w:t xml:space="preserve"> о соответствии молочной продукции соответствует сроку годности этой молочной продукции;</w:t>
      </w:r>
    </w:p>
    <w:p w:rsidR="00A575CB" w:rsidRDefault="00A575CB">
      <w:bookmarkStart w:id="311" w:name="sub_1065"/>
      <w:r>
        <w:t>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НАССР - Hazard Analysis and Critical Control Points - система анализа рисков и определение критических контрольных точек)) включает в себя следующие процедуры:</w:t>
      </w:r>
    </w:p>
    <w:bookmarkEnd w:id="311"/>
    <w:p w:rsidR="00A575CB" w:rsidRDefault="00A575CB">
      <w: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A575CB" w:rsidRDefault="00A575CB">
      <w:r>
        <w:t>осуществление производственного контроля;</w:t>
      </w:r>
    </w:p>
    <w:p w:rsidR="00A575CB" w:rsidRDefault="00A575CB">
      <w:r>
        <w:t>проведение испытаний образцов молочной продукции;</w:t>
      </w:r>
    </w:p>
    <w:p w:rsidR="00A575CB" w:rsidRDefault="00A575CB">
      <w:r>
        <w:t>принятие и регистрация декларации о соответствии;</w:t>
      </w:r>
    </w:p>
    <w:p w:rsidR="00A575CB" w:rsidRDefault="00A575CB">
      <w:r>
        <w:t>нанесение единого знака обращения продукции на рынке государств - членов Таможенного союза.</w:t>
      </w:r>
    </w:p>
    <w:p w:rsidR="00A575CB" w:rsidRDefault="00A575CB">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A575CB" w:rsidRDefault="00A575CB">
      <w:r>
        <w:t>Заявитель обеспечивает проведение производственного контроля.</w:t>
      </w:r>
    </w:p>
    <w:p w:rsidR="00A575CB" w:rsidRDefault="00A575CB">
      <w:r>
        <w:t xml:space="preserve">С целью контроля соответствия пищевой продукции требованиям настоящего технического регламента, а также требованиям других технических регламентов </w:t>
      </w:r>
      <w:r>
        <w:lastRenderedPageBreak/>
        <w:t>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575CB" w:rsidRDefault="00A575CB">
      <w:r>
        <w:t xml:space="preserve">Заявитель оформляет </w:t>
      </w:r>
      <w:hyperlink r:id="rId60"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61" w:history="1">
        <w:r>
          <w:rPr>
            <w:rStyle w:val="a4"/>
            <w:rFonts w:cs="Arial"/>
          </w:rPr>
          <w:t>Решением</w:t>
        </w:r>
      </w:hyperlink>
      <w:r>
        <w:t xml:space="preserve"> Коллегии Евразийской экономической комиссии от 25 декабря 2012 г. N 293.</w:t>
      </w:r>
    </w:p>
    <w:p w:rsidR="00A575CB" w:rsidRDefault="00A575CB">
      <w:r>
        <w:t>Заявитель наносит единый знак обращения продукции на рынке государств - членов Таможенного союза.</w:t>
      </w:r>
    </w:p>
    <w:p w:rsidR="00A575CB" w:rsidRDefault="00A575CB">
      <w:r>
        <w:t xml:space="preserve">Срок действия </w:t>
      </w:r>
      <w:hyperlink r:id="rId62" w:history="1">
        <w:r>
          <w:rPr>
            <w:rStyle w:val="a4"/>
            <w:rFonts w:cs="Arial"/>
          </w:rPr>
          <w:t>декларации</w:t>
        </w:r>
      </w:hyperlink>
      <w:r>
        <w:t xml:space="preserve"> о соответствии молочной продукции, выпускаемой серийно, составляет не более 5 лет.</w:t>
      </w:r>
    </w:p>
    <w:p w:rsidR="00A575CB" w:rsidRDefault="00A575CB">
      <w:bookmarkStart w:id="312" w:name="sub_107"/>
      <w:r>
        <w:t>107. В качестве доказательственных материалов, являющихся основанием для принятия декларации о соответствии, используются:</w:t>
      </w:r>
    </w:p>
    <w:p w:rsidR="00A575CB" w:rsidRDefault="00A575CB">
      <w:bookmarkStart w:id="313" w:name="sub_1071"/>
      <w:bookmarkEnd w:id="312"/>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A575CB" w:rsidRDefault="00A575CB">
      <w:bookmarkStart w:id="314" w:name="sub_1072"/>
      <w:bookmarkEnd w:id="313"/>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A575CB" w:rsidRDefault="00A575CB">
      <w:bookmarkStart w:id="315" w:name="sub_1073"/>
      <w:bookmarkEnd w:id="314"/>
      <w:r>
        <w:t xml:space="preserve">в) сертификаты системы менеджмента качества и безопасности (при наличии (за исключением </w:t>
      </w:r>
      <w:hyperlink w:anchor="sub_1065" w:history="1">
        <w:r>
          <w:rPr>
            <w:rStyle w:val="a4"/>
            <w:rFonts w:cs="Arial"/>
          </w:rPr>
          <w:t>схемы 6д</w:t>
        </w:r>
      </w:hyperlink>
      <w:r>
        <w:t>));</w:t>
      </w:r>
    </w:p>
    <w:p w:rsidR="00A575CB" w:rsidRDefault="00A575CB">
      <w:bookmarkStart w:id="316" w:name="sub_1074"/>
      <w:bookmarkEnd w:id="315"/>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A575CB" w:rsidRDefault="00A575CB">
      <w:bookmarkStart w:id="317" w:name="sub_1075"/>
      <w:bookmarkEnd w:id="316"/>
      <w:r>
        <w:t xml:space="preserve">д) контракт (договор поставки) или товаросопроводительная документация (при их наличии) - при подтверждении партии молочной продукции по </w:t>
      </w:r>
      <w:hyperlink w:anchor="sub_1062" w:history="1">
        <w:r>
          <w:rPr>
            <w:rStyle w:val="a4"/>
            <w:rFonts w:cs="Arial"/>
          </w:rPr>
          <w:t>схемам 2д</w:t>
        </w:r>
      </w:hyperlink>
      <w:r>
        <w:t xml:space="preserve"> и </w:t>
      </w:r>
      <w:hyperlink w:anchor="sub_1064" w:history="1">
        <w:r>
          <w:rPr>
            <w:rStyle w:val="a4"/>
            <w:rFonts w:cs="Arial"/>
          </w:rPr>
          <w:t>4д</w:t>
        </w:r>
      </w:hyperlink>
      <w:r>
        <w:t>.</w:t>
      </w:r>
    </w:p>
    <w:p w:rsidR="00A575CB" w:rsidRDefault="00A575CB">
      <w:bookmarkStart w:id="318" w:name="sub_108"/>
      <w:bookmarkEnd w:id="317"/>
      <w:r>
        <w:t xml:space="preserve">108. При декларировании соответствия по </w:t>
      </w:r>
      <w:hyperlink w:anchor="sub_1061" w:history="1">
        <w:r>
          <w:rPr>
            <w:rStyle w:val="a4"/>
            <w:rFonts w:cs="Arial"/>
          </w:rPr>
          <w:t>схемам 1д</w:t>
        </w:r>
      </w:hyperlink>
      <w:r>
        <w:t xml:space="preserve">, </w:t>
      </w:r>
      <w:hyperlink w:anchor="sub_1063" w:history="1">
        <w:r>
          <w:rPr>
            <w:rStyle w:val="a4"/>
            <w:rFonts w:cs="Arial"/>
          </w:rPr>
          <w:t>3д</w:t>
        </w:r>
      </w:hyperlink>
      <w:r>
        <w:t xml:space="preserve"> и </w:t>
      </w:r>
      <w:hyperlink w:anchor="sub_1065" w:history="1">
        <w:r>
          <w:rPr>
            <w:rStyle w:val="a4"/>
            <w:rFonts w:cs="Arial"/>
          </w:rPr>
          <w:t>6д</w:t>
        </w:r>
      </w:hyperlink>
      <w:r>
        <w:t xml:space="preserve">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bookmarkEnd w:id="318"/>
    <w:p w:rsidR="00A575CB" w:rsidRDefault="00A575CB">
      <w:r>
        <w:t xml:space="preserve">При декларировании соответствия по </w:t>
      </w:r>
      <w:hyperlink w:anchor="sub_1062" w:history="1">
        <w:r>
          <w:rPr>
            <w:rStyle w:val="a4"/>
            <w:rFonts w:cs="Arial"/>
          </w:rPr>
          <w:t>схемам 2д</w:t>
        </w:r>
      </w:hyperlink>
      <w:r>
        <w:t xml:space="preserve"> и </w:t>
      </w:r>
      <w:hyperlink w:anchor="sub_1064" w:history="1">
        <w:r>
          <w:rPr>
            <w:rStyle w:val="a4"/>
            <w:rFonts w:cs="Arial"/>
          </w:rPr>
          <w:t>4д</w:t>
        </w:r>
      </w:hyperlink>
      <w:r>
        <w:t xml:space="preserve">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A575CB" w:rsidRDefault="00A575CB">
      <w:bookmarkStart w:id="319" w:name="sub_109"/>
      <w:r>
        <w:t>109. Комплекты документов, послуживших основанием для принятия декларации о соответствии, должны храниться:</w:t>
      </w:r>
    </w:p>
    <w:bookmarkEnd w:id="319"/>
    <w:p w:rsidR="00A575CB" w:rsidRDefault="00A575CB">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A575CB" w:rsidRDefault="00A575CB">
      <w:r>
        <w:t>при подтверждении соответствия партии продукции - в течение не менее 5 лет со дня реализации последнего изделия из партии.</w:t>
      </w:r>
    </w:p>
    <w:p w:rsidR="00A575CB" w:rsidRDefault="00A575CB">
      <w:bookmarkStart w:id="320" w:name="sub_110"/>
      <w:r>
        <w:lastRenderedPageBreak/>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bookmarkEnd w:id="320"/>
    <w:p w:rsidR="00A575CB" w:rsidRDefault="00A575CB"/>
    <w:p w:rsidR="00A575CB" w:rsidRDefault="00A575CB">
      <w:pPr>
        <w:pStyle w:val="1"/>
      </w:pPr>
      <w:bookmarkStart w:id="321" w:name="sub_1015"/>
      <w:r>
        <w:t>XV. Маркировка единым знаком обращения продукции на рынке государств - членов Таможенного союза</w:t>
      </w:r>
    </w:p>
    <w:bookmarkEnd w:id="321"/>
    <w:p w:rsidR="00A575CB" w:rsidRDefault="00A575CB"/>
    <w:p w:rsidR="00A575CB" w:rsidRDefault="00A575CB">
      <w:bookmarkStart w:id="322" w:name="sub_111"/>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sub_1014" w:history="1">
        <w:r>
          <w:rPr>
            <w:rStyle w:val="a4"/>
            <w:rFonts w:cs="Arial"/>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A575CB" w:rsidRDefault="00A575CB">
      <w:bookmarkStart w:id="323" w:name="sub_112"/>
      <w:bookmarkEnd w:id="322"/>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A575CB" w:rsidRDefault="00A575CB">
      <w:bookmarkStart w:id="324" w:name="sub_113"/>
      <w:bookmarkEnd w:id="323"/>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A575CB" w:rsidRDefault="00A575CB">
      <w:bookmarkStart w:id="325" w:name="sub_114"/>
      <w:bookmarkEnd w:id="324"/>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bookmarkEnd w:id="325"/>
    <w:p w:rsidR="00A575CB" w:rsidRDefault="00A575CB"/>
    <w:p w:rsidR="00A575CB" w:rsidRDefault="00A575CB">
      <w:pPr>
        <w:pStyle w:val="1"/>
      </w:pPr>
      <w:bookmarkStart w:id="326" w:name="sub_1016"/>
      <w:r>
        <w:t>XVI. Защитительная оговорка</w:t>
      </w:r>
    </w:p>
    <w:bookmarkEnd w:id="326"/>
    <w:p w:rsidR="00A575CB" w:rsidRDefault="00A575CB"/>
    <w:p w:rsidR="00A575CB" w:rsidRDefault="00A575CB">
      <w:bookmarkStart w:id="327" w:name="sub_115"/>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bookmarkEnd w:id="327"/>
    <w:p w:rsidR="00A575CB" w:rsidRDefault="00A575CB">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A575CB" w:rsidRDefault="00A575CB"/>
    <w:p w:rsidR="00A575CB" w:rsidRDefault="00A575CB">
      <w:pPr>
        <w:ind w:firstLine="0"/>
        <w:jc w:val="left"/>
        <w:sectPr w:rsidR="00A575CB">
          <w:pgSz w:w="11900" w:h="16800"/>
          <w:pgMar w:top="1440" w:right="800" w:bottom="1440" w:left="1100" w:header="720" w:footer="720" w:gutter="0"/>
          <w:cols w:space="720"/>
          <w:noEndnote/>
        </w:sectPr>
      </w:pPr>
    </w:p>
    <w:p w:rsidR="00A575CB" w:rsidRDefault="00A575CB">
      <w:pPr>
        <w:ind w:firstLine="698"/>
        <w:jc w:val="right"/>
      </w:pPr>
      <w:bookmarkStart w:id="328" w:name="sub_1100"/>
      <w:r>
        <w:lastRenderedPageBreak/>
        <w:t>Приложение N 1</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328"/>
    <w:p w:rsidR="00A575CB" w:rsidRDefault="00A575CB"/>
    <w:p w:rsidR="00A575CB" w:rsidRDefault="00A575CB">
      <w:pPr>
        <w:pStyle w:val="1"/>
      </w:pPr>
      <w:r>
        <w:t>Физико-химические и микробиологические показатели</w:t>
      </w:r>
      <w:r>
        <w:br/>
        <w:t>идентификации продуктов переработки молока</w:t>
      </w:r>
    </w:p>
    <w:p w:rsidR="00A575CB" w:rsidRDefault="00A575CB"/>
    <w:p w:rsidR="00A575CB" w:rsidRDefault="00A575CB">
      <w:pPr>
        <w:ind w:firstLine="698"/>
        <w:jc w:val="right"/>
      </w:pPr>
      <w:bookmarkStart w:id="329" w:name="sub_1101"/>
      <w:r>
        <w:t>Таблица 1</w:t>
      </w:r>
    </w:p>
    <w:bookmarkEnd w:id="329"/>
    <w:p w:rsidR="00A575CB" w:rsidRDefault="00A575CB"/>
    <w:p w:rsidR="00A575CB" w:rsidRDefault="00A575CB">
      <w:pPr>
        <w:pStyle w:val="1"/>
      </w:pPr>
      <w:r>
        <w:t>Питьевое молоко, сливки, молочные составные продукты жидкие и структурированные, кисломолочные продукты, сгущенная молочная продукция, сухая молочная продукция</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2916"/>
        <w:gridCol w:w="3017"/>
        <w:gridCol w:w="3017"/>
        <w:gridCol w:w="3496"/>
      </w:tblGrid>
      <w:tr w:rsidR="00A575CB">
        <w:tblPrEx>
          <w:tblCellMar>
            <w:top w:w="0" w:type="dxa"/>
            <w:bottom w:w="0" w:type="dxa"/>
          </w:tblCellMar>
        </w:tblPrEx>
        <w:tc>
          <w:tcPr>
            <w:tcW w:w="2866" w:type="dxa"/>
            <w:vMerge w:val="restart"/>
            <w:tcBorders>
              <w:top w:val="single" w:sz="4" w:space="0" w:color="auto"/>
              <w:bottom w:val="nil"/>
              <w:right w:val="single" w:sz="4" w:space="0" w:color="auto"/>
            </w:tcBorders>
          </w:tcPr>
          <w:p w:rsidR="00A575CB" w:rsidRDefault="00A575CB">
            <w:pPr>
              <w:pStyle w:val="aff7"/>
              <w:jc w:val="center"/>
            </w:pPr>
            <w:r>
              <w:t>Наименование продукта переработки молока</w:t>
            </w:r>
          </w:p>
        </w:tc>
        <w:tc>
          <w:tcPr>
            <w:tcW w:w="8950" w:type="dxa"/>
            <w:gridSpan w:val="3"/>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Диапазон массовой доли, %</w:t>
            </w:r>
          </w:p>
        </w:tc>
        <w:tc>
          <w:tcPr>
            <w:tcW w:w="3496" w:type="dxa"/>
            <w:vMerge w:val="restart"/>
            <w:tcBorders>
              <w:top w:val="single" w:sz="4" w:space="0" w:color="auto"/>
              <w:left w:val="single" w:sz="4" w:space="0" w:color="auto"/>
              <w:bottom w:val="nil"/>
            </w:tcBorders>
          </w:tcPr>
          <w:p w:rsidR="00A575CB" w:rsidRDefault="00A575CB">
            <w:pPr>
              <w:pStyle w:val="aff7"/>
              <w:jc w:val="center"/>
            </w:pPr>
            <w:r>
              <w:t>Молочнокислые микроорганизмы, пробиотические микроорганизмы, дрожжи</w:t>
            </w:r>
          </w:p>
        </w:tc>
      </w:tr>
      <w:tr w:rsidR="00A575CB">
        <w:tblPrEx>
          <w:tblCellMar>
            <w:top w:w="0" w:type="dxa"/>
            <w:bottom w:w="0" w:type="dxa"/>
          </w:tblCellMar>
        </w:tblPrEx>
        <w:tc>
          <w:tcPr>
            <w:tcW w:w="2866" w:type="dxa"/>
            <w:vMerge/>
            <w:tcBorders>
              <w:top w:val="nil"/>
              <w:bottom w:val="single" w:sz="4" w:space="0" w:color="auto"/>
              <w:right w:val="single" w:sz="4" w:space="0" w:color="auto"/>
            </w:tcBorders>
          </w:tcPr>
          <w:p w:rsidR="00A575CB" w:rsidRDefault="00A575CB">
            <w:pPr>
              <w:pStyle w:val="aff7"/>
            </w:pPr>
          </w:p>
        </w:tc>
        <w:tc>
          <w:tcPr>
            <w:tcW w:w="2916"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жир</w:t>
            </w:r>
          </w:p>
        </w:tc>
        <w:tc>
          <w:tcPr>
            <w:tcW w:w="301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белок, не менее (для молочных составных продуктов - в молочной основе)</w:t>
            </w:r>
          </w:p>
        </w:tc>
        <w:tc>
          <w:tcPr>
            <w:tcW w:w="301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СОМО</w:t>
            </w:r>
            <w:hyperlink w:anchor="sub_1191" w:history="1">
              <w:r>
                <w:rPr>
                  <w:rStyle w:val="a4"/>
                  <w:rFonts w:cs="Arial"/>
                </w:rPr>
                <w:t>*(1)</w:t>
              </w:r>
            </w:hyperlink>
            <w:r>
              <w:t>, не менее (для молочных составных продуктов - в молочной основе)</w:t>
            </w:r>
          </w:p>
        </w:tc>
        <w:tc>
          <w:tcPr>
            <w:tcW w:w="3496" w:type="dxa"/>
            <w:vMerge/>
            <w:tcBorders>
              <w:top w:val="nil"/>
              <w:left w:val="single" w:sz="4" w:space="0" w:color="auto"/>
              <w:bottom w:val="single" w:sz="4" w:space="0" w:color="auto"/>
            </w:tcBorders>
          </w:tcPr>
          <w:p w:rsidR="00A575CB" w:rsidRDefault="00A575CB">
            <w:pPr>
              <w:pStyle w:val="aff7"/>
            </w:pPr>
          </w:p>
        </w:tc>
      </w:tr>
      <w:tr w:rsidR="00A575CB">
        <w:tblPrEx>
          <w:tblCellMar>
            <w:top w:w="0" w:type="dxa"/>
            <w:bottom w:w="0" w:type="dxa"/>
          </w:tblCellMar>
        </w:tblPrEx>
        <w:tc>
          <w:tcPr>
            <w:tcW w:w="2866"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916"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301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301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3496" w:type="dxa"/>
            <w:tcBorders>
              <w:top w:val="single" w:sz="4" w:space="0" w:color="auto"/>
              <w:left w:val="single" w:sz="4" w:space="0" w:color="auto"/>
              <w:bottom w:val="single" w:sz="4" w:space="0" w:color="auto"/>
            </w:tcBorders>
          </w:tcPr>
          <w:p w:rsidR="00A575CB" w:rsidRDefault="00A575CB">
            <w:pPr>
              <w:pStyle w:val="aff7"/>
              <w:jc w:val="center"/>
            </w:pPr>
            <w:r>
              <w:t>5</w:t>
            </w:r>
          </w:p>
        </w:tc>
      </w:tr>
      <w:tr w:rsidR="00A575CB">
        <w:tblPrEx>
          <w:tblCellMar>
            <w:top w:w="0" w:type="dxa"/>
            <w:bottom w:w="0" w:type="dxa"/>
          </w:tblCellMar>
        </w:tblPrEx>
        <w:tc>
          <w:tcPr>
            <w:tcW w:w="2866" w:type="dxa"/>
            <w:tcBorders>
              <w:top w:val="single" w:sz="4" w:space="0" w:color="auto"/>
              <w:bottom w:val="nil"/>
              <w:right w:val="single" w:sz="4" w:space="0" w:color="auto"/>
            </w:tcBorders>
          </w:tcPr>
          <w:p w:rsidR="00A575CB" w:rsidRDefault="00A575CB">
            <w:pPr>
              <w:pStyle w:val="afff0"/>
            </w:pPr>
            <w:r>
              <w:t>Питьевое молоко</w:t>
            </w:r>
          </w:p>
        </w:tc>
        <w:tc>
          <w:tcPr>
            <w:tcW w:w="2916" w:type="dxa"/>
            <w:tcBorders>
              <w:top w:val="single" w:sz="4" w:space="0" w:color="auto"/>
              <w:left w:val="single" w:sz="4" w:space="0" w:color="auto"/>
              <w:bottom w:val="nil"/>
              <w:right w:val="single" w:sz="4" w:space="0" w:color="auto"/>
            </w:tcBorders>
          </w:tcPr>
          <w:p w:rsidR="00A575CB" w:rsidRDefault="00A575CB">
            <w:pPr>
              <w:pStyle w:val="aff7"/>
              <w:jc w:val="center"/>
            </w:pPr>
            <w:r>
              <w:t>0,1 - 9,9</w:t>
            </w:r>
          </w:p>
        </w:tc>
        <w:tc>
          <w:tcPr>
            <w:tcW w:w="3017" w:type="dxa"/>
            <w:tcBorders>
              <w:top w:val="single" w:sz="4" w:space="0" w:color="auto"/>
              <w:left w:val="single" w:sz="4" w:space="0" w:color="auto"/>
              <w:bottom w:val="nil"/>
              <w:right w:val="single" w:sz="4" w:space="0" w:color="auto"/>
            </w:tcBorders>
          </w:tcPr>
          <w:p w:rsidR="00A575CB" w:rsidRDefault="00A575CB">
            <w:pPr>
              <w:pStyle w:val="aff7"/>
              <w:jc w:val="center"/>
            </w:pPr>
            <w:r>
              <w:t>2,8 (для молока с массовой долей жира более 4 процентов - 2,6)</w:t>
            </w:r>
          </w:p>
        </w:tc>
        <w:tc>
          <w:tcPr>
            <w:tcW w:w="3017" w:type="dxa"/>
            <w:tcBorders>
              <w:top w:val="single" w:sz="4" w:space="0" w:color="auto"/>
              <w:left w:val="single" w:sz="4" w:space="0" w:color="auto"/>
              <w:bottom w:val="nil"/>
              <w:right w:val="single" w:sz="4" w:space="0" w:color="auto"/>
            </w:tcBorders>
          </w:tcPr>
          <w:p w:rsidR="00A575CB" w:rsidRDefault="00A575CB">
            <w:pPr>
              <w:pStyle w:val="aff7"/>
              <w:jc w:val="center"/>
            </w:pPr>
            <w:r>
              <w:t>8</w:t>
            </w:r>
          </w:p>
        </w:tc>
        <w:tc>
          <w:tcPr>
            <w:tcW w:w="3496" w:type="dxa"/>
            <w:tcBorders>
              <w:top w:val="single" w:sz="4" w:space="0" w:color="auto"/>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Молочный напиток</w:t>
            </w:r>
          </w:p>
        </w:tc>
        <w:tc>
          <w:tcPr>
            <w:tcW w:w="2916" w:type="dxa"/>
            <w:tcBorders>
              <w:top w:val="nil"/>
              <w:left w:val="single" w:sz="4" w:space="0" w:color="auto"/>
              <w:bottom w:val="nil"/>
              <w:right w:val="single" w:sz="4" w:space="0" w:color="auto"/>
            </w:tcBorders>
          </w:tcPr>
          <w:p w:rsidR="00A575CB" w:rsidRDefault="00A575CB">
            <w:pPr>
              <w:pStyle w:val="aff7"/>
              <w:jc w:val="center"/>
            </w:pPr>
            <w:r>
              <w:t>0,1 - 6</w:t>
            </w:r>
          </w:p>
        </w:tc>
        <w:tc>
          <w:tcPr>
            <w:tcW w:w="3017" w:type="dxa"/>
            <w:tcBorders>
              <w:top w:val="nil"/>
              <w:left w:val="single" w:sz="4" w:space="0" w:color="auto"/>
              <w:bottom w:val="nil"/>
              <w:right w:val="single" w:sz="4" w:space="0" w:color="auto"/>
            </w:tcBorders>
          </w:tcPr>
          <w:p w:rsidR="00A575CB" w:rsidRDefault="00A575CB">
            <w:pPr>
              <w:pStyle w:val="aff7"/>
              <w:jc w:val="center"/>
            </w:pPr>
            <w:r>
              <w:t>2,6</w:t>
            </w:r>
          </w:p>
        </w:tc>
        <w:tc>
          <w:tcPr>
            <w:tcW w:w="3017" w:type="dxa"/>
            <w:tcBorders>
              <w:top w:val="nil"/>
              <w:left w:val="single" w:sz="4" w:space="0" w:color="auto"/>
              <w:bottom w:val="nil"/>
              <w:right w:val="single" w:sz="4" w:space="0" w:color="auto"/>
            </w:tcBorders>
          </w:tcPr>
          <w:p w:rsidR="00A575CB" w:rsidRDefault="00A575CB">
            <w:pPr>
              <w:pStyle w:val="aff7"/>
              <w:jc w:val="center"/>
            </w:pPr>
            <w:r>
              <w:t>7,4</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Молочный коктейль, напиток, желе, пудинг, мусс, паста, суфле</w:t>
            </w:r>
          </w:p>
        </w:tc>
        <w:tc>
          <w:tcPr>
            <w:tcW w:w="2916" w:type="dxa"/>
            <w:tcBorders>
              <w:top w:val="nil"/>
              <w:left w:val="single" w:sz="4" w:space="0" w:color="auto"/>
              <w:bottom w:val="nil"/>
              <w:right w:val="single" w:sz="4" w:space="0" w:color="auto"/>
            </w:tcBorders>
          </w:tcPr>
          <w:p w:rsidR="00A575CB" w:rsidRDefault="00A575CB">
            <w:pPr>
              <w:pStyle w:val="aff7"/>
              <w:jc w:val="center"/>
            </w:pPr>
            <w:r>
              <w:t>0,1 - 9,5</w:t>
            </w:r>
          </w:p>
        </w:tc>
        <w:tc>
          <w:tcPr>
            <w:tcW w:w="3017" w:type="dxa"/>
            <w:tcBorders>
              <w:top w:val="nil"/>
              <w:left w:val="single" w:sz="4" w:space="0" w:color="auto"/>
              <w:bottom w:val="nil"/>
              <w:right w:val="single" w:sz="4" w:space="0" w:color="auto"/>
            </w:tcBorders>
          </w:tcPr>
          <w:p w:rsidR="00A575CB" w:rsidRDefault="00A575CB">
            <w:pPr>
              <w:pStyle w:val="aff7"/>
              <w:jc w:val="center"/>
            </w:pPr>
            <w:r>
              <w:t>-</w:t>
            </w:r>
          </w:p>
        </w:tc>
        <w:tc>
          <w:tcPr>
            <w:tcW w:w="3017" w:type="dxa"/>
            <w:tcBorders>
              <w:top w:val="nil"/>
              <w:left w:val="single" w:sz="4" w:space="0" w:color="auto"/>
              <w:bottom w:val="nil"/>
              <w:right w:val="single" w:sz="4" w:space="0" w:color="auto"/>
            </w:tcBorders>
          </w:tcPr>
          <w:p w:rsidR="00A575CB" w:rsidRDefault="00A575CB">
            <w:pPr>
              <w:pStyle w:val="aff7"/>
              <w:jc w:val="center"/>
            </w:pPr>
            <w:r>
              <w:t>-</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 xml:space="preserve">Сливки питьевые, в том числе </w:t>
            </w:r>
            <w:r>
              <w:lastRenderedPageBreak/>
              <w:t>стерилизованные</w:t>
            </w:r>
          </w:p>
        </w:tc>
        <w:tc>
          <w:tcPr>
            <w:tcW w:w="2916" w:type="dxa"/>
            <w:tcBorders>
              <w:top w:val="nil"/>
              <w:left w:val="single" w:sz="4" w:space="0" w:color="auto"/>
              <w:bottom w:val="nil"/>
              <w:right w:val="single" w:sz="4" w:space="0" w:color="auto"/>
            </w:tcBorders>
          </w:tcPr>
          <w:p w:rsidR="00A575CB" w:rsidRDefault="00A575CB">
            <w:pPr>
              <w:pStyle w:val="aff7"/>
              <w:jc w:val="center"/>
            </w:pPr>
            <w:r>
              <w:lastRenderedPageBreak/>
              <w:t>10 - 34</w:t>
            </w:r>
          </w:p>
        </w:tc>
        <w:tc>
          <w:tcPr>
            <w:tcW w:w="3017" w:type="dxa"/>
            <w:tcBorders>
              <w:top w:val="nil"/>
              <w:left w:val="single" w:sz="4" w:space="0" w:color="auto"/>
              <w:bottom w:val="nil"/>
              <w:right w:val="single" w:sz="4" w:space="0" w:color="auto"/>
            </w:tcBorders>
          </w:tcPr>
          <w:p w:rsidR="00A575CB" w:rsidRDefault="00A575CB">
            <w:pPr>
              <w:pStyle w:val="aff7"/>
              <w:jc w:val="center"/>
            </w:pPr>
            <w:r>
              <w:t>1,8 - 2,6</w:t>
            </w:r>
          </w:p>
        </w:tc>
        <w:tc>
          <w:tcPr>
            <w:tcW w:w="3017" w:type="dxa"/>
            <w:tcBorders>
              <w:top w:val="nil"/>
              <w:left w:val="single" w:sz="4" w:space="0" w:color="auto"/>
              <w:bottom w:val="nil"/>
              <w:right w:val="single" w:sz="4" w:space="0" w:color="auto"/>
            </w:tcBorders>
          </w:tcPr>
          <w:p w:rsidR="00A575CB" w:rsidRDefault="00A575CB">
            <w:pPr>
              <w:pStyle w:val="aff7"/>
              <w:jc w:val="center"/>
            </w:pPr>
            <w:r>
              <w:t>5,2 - 8</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lastRenderedPageBreak/>
              <w:t>Сливки питьевые, высокожирные</w:t>
            </w:r>
          </w:p>
        </w:tc>
        <w:tc>
          <w:tcPr>
            <w:tcW w:w="2916" w:type="dxa"/>
            <w:tcBorders>
              <w:top w:val="nil"/>
              <w:left w:val="single" w:sz="4" w:space="0" w:color="auto"/>
              <w:bottom w:val="nil"/>
              <w:right w:val="single" w:sz="4" w:space="0" w:color="auto"/>
            </w:tcBorders>
          </w:tcPr>
          <w:p w:rsidR="00A575CB" w:rsidRDefault="00A575CB">
            <w:pPr>
              <w:pStyle w:val="aff7"/>
              <w:jc w:val="center"/>
            </w:pPr>
            <w:r>
              <w:t>35 - 58</w:t>
            </w:r>
          </w:p>
        </w:tc>
        <w:tc>
          <w:tcPr>
            <w:tcW w:w="3017" w:type="dxa"/>
            <w:tcBorders>
              <w:top w:val="nil"/>
              <w:left w:val="single" w:sz="4" w:space="0" w:color="auto"/>
              <w:bottom w:val="nil"/>
              <w:right w:val="single" w:sz="4" w:space="0" w:color="auto"/>
            </w:tcBorders>
          </w:tcPr>
          <w:p w:rsidR="00A575CB" w:rsidRDefault="00A575CB">
            <w:pPr>
              <w:pStyle w:val="aff7"/>
              <w:jc w:val="center"/>
            </w:pPr>
            <w:r>
              <w:t>1,2</w:t>
            </w:r>
          </w:p>
        </w:tc>
        <w:tc>
          <w:tcPr>
            <w:tcW w:w="3017" w:type="dxa"/>
            <w:tcBorders>
              <w:top w:val="nil"/>
              <w:left w:val="single" w:sz="4" w:space="0" w:color="auto"/>
              <w:bottom w:val="nil"/>
              <w:right w:val="single" w:sz="4" w:space="0" w:color="auto"/>
            </w:tcBorders>
          </w:tcPr>
          <w:p w:rsidR="00A575CB" w:rsidRDefault="00A575CB">
            <w:pPr>
              <w:pStyle w:val="aff7"/>
              <w:jc w:val="center"/>
            </w:pPr>
            <w:r>
              <w:t>3,6</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Кисломолочные продукты</w:t>
            </w:r>
            <w:hyperlink w:anchor="sub_1192" w:history="1">
              <w:r>
                <w:rPr>
                  <w:rStyle w:val="a4"/>
                  <w:rFonts w:cs="Arial"/>
                </w:rPr>
                <w:t>*(2)</w:t>
              </w:r>
            </w:hyperlink>
            <w:r>
              <w:t>, кроме айрана, йогурта, сметаны, творога, в том числе продукты с бифидобактериями и другими пробиотическими микроорганизмами</w:t>
            </w:r>
          </w:p>
        </w:tc>
        <w:tc>
          <w:tcPr>
            <w:tcW w:w="2916" w:type="dxa"/>
            <w:tcBorders>
              <w:top w:val="nil"/>
              <w:left w:val="single" w:sz="4" w:space="0" w:color="auto"/>
              <w:bottom w:val="nil"/>
              <w:right w:val="single" w:sz="4" w:space="0" w:color="auto"/>
            </w:tcBorders>
          </w:tcPr>
          <w:p w:rsidR="00A575CB" w:rsidRDefault="00A575CB">
            <w:pPr>
              <w:pStyle w:val="aff7"/>
              <w:jc w:val="center"/>
            </w:pPr>
            <w:r>
              <w:t>0,1 - 9,9</w:t>
            </w:r>
          </w:p>
        </w:tc>
        <w:tc>
          <w:tcPr>
            <w:tcW w:w="3017" w:type="dxa"/>
            <w:tcBorders>
              <w:top w:val="nil"/>
              <w:left w:val="single" w:sz="4" w:space="0" w:color="auto"/>
              <w:bottom w:val="nil"/>
              <w:right w:val="single" w:sz="4" w:space="0" w:color="auto"/>
            </w:tcBorders>
          </w:tcPr>
          <w:p w:rsidR="00A575CB" w:rsidRDefault="00A575CB">
            <w:pPr>
              <w:pStyle w:val="aff7"/>
              <w:jc w:val="center"/>
            </w:pPr>
            <w:r>
              <w:t>2,8</w:t>
            </w:r>
          </w:p>
          <w:p w:rsidR="00A575CB" w:rsidRDefault="00A575CB">
            <w:pPr>
              <w:pStyle w:val="aff7"/>
              <w:jc w:val="center"/>
            </w:pPr>
            <w:r>
              <w:t>(для продукта с массовой долей жира более 4 процентов - 2,6</w:t>
            </w:r>
          </w:p>
        </w:tc>
        <w:tc>
          <w:tcPr>
            <w:tcW w:w="3017" w:type="dxa"/>
            <w:tcBorders>
              <w:top w:val="nil"/>
              <w:left w:val="single" w:sz="4" w:space="0" w:color="auto"/>
              <w:bottom w:val="nil"/>
              <w:right w:val="single" w:sz="4" w:space="0" w:color="auto"/>
            </w:tcBorders>
          </w:tcPr>
          <w:p w:rsidR="00A575CB" w:rsidRDefault="00A575CB">
            <w:pPr>
              <w:pStyle w:val="aff7"/>
              <w:jc w:val="center"/>
            </w:pPr>
            <w:r>
              <w:t>не менее 7,8</w:t>
            </w:r>
          </w:p>
        </w:tc>
        <w:tc>
          <w:tcPr>
            <w:tcW w:w="3496" w:type="dxa"/>
            <w:tcBorders>
              <w:top w:val="nil"/>
              <w:left w:val="single" w:sz="4" w:space="0" w:color="auto"/>
              <w:bottom w:val="nil"/>
            </w:tcBorders>
          </w:tcPr>
          <w:p w:rsidR="00A575CB" w:rsidRDefault="00A575CB">
            <w:pPr>
              <w:pStyle w:val="aff7"/>
              <w:jc w:val="center"/>
            </w:pPr>
            <w:r>
              <w:t xml:space="preserve">молочнокислые микроорганизмы - не менее </w:t>
            </w:r>
            <w:r w:rsidR="00C7741A">
              <w:rPr>
                <w:noProof/>
              </w:rPr>
              <w:drawing>
                <wp:inline distT="0" distB="0" distL="0" distR="0">
                  <wp:extent cx="371475"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КОЕ </w:t>
            </w:r>
            <w:hyperlink w:anchor="sub_1193" w:history="1">
              <w:r>
                <w:rPr>
                  <w:rStyle w:val="a4"/>
                  <w:rFonts w:cs="Arial"/>
                </w:rPr>
                <w:t>*(3)</w:t>
              </w:r>
            </w:hyperlink>
            <w:r>
              <w:t>/</w:t>
            </w:r>
            <w:r w:rsidR="00C7741A">
              <w:rPr>
                <w:noProof/>
              </w:rPr>
              <w:drawing>
                <wp:inline distT="0" distB="0" distL="0" distR="0">
                  <wp:extent cx="238125"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w:t>
            </w:r>
            <w:r w:rsidR="00C7741A">
              <w:rPr>
                <w:noProof/>
              </w:rPr>
              <w:drawing>
                <wp:inline distT="0" distB="0" distL="0" distR="0">
                  <wp:extent cx="371475"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C7741A">
              <w:rPr>
                <w:noProof/>
              </w:rPr>
              <w:drawing>
                <wp:inline distT="0" distB="0" distL="0" distR="0">
                  <wp:extent cx="542925"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hyperlink w:anchor="sub_1192" w:history="1">
              <w:r>
                <w:rPr>
                  <w:rStyle w:val="a4"/>
                  <w:rFonts w:cs="Arial"/>
                </w:rPr>
                <w:t>*(2)</w:t>
              </w:r>
            </w:hyperlink>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Йогурт</w:t>
            </w:r>
          </w:p>
        </w:tc>
        <w:tc>
          <w:tcPr>
            <w:tcW w:w="2916" w:type="dxa"/>
            <w:tcBorders>
              <w:top w:val="nil"/>
              <w:left w:val="single" w:sz="4" w:space="0" w:color="auto"/>
              <w:bottom w:val="nil"/>
              <w:right w:val="single" w:sz="4" w:space="0" w:color="auto"/>
            </w:tcBorders>
          </w:tcPr>
          <w:p w:rsidR="00A575CB" w:rsidRDefault="00A575CB">
            <w:pPr>
              <w:pStyle w:val="aff7"/>
              <w:jc w:val="center"/>
            </w:pPr>
            <w:r>
              <w:t>0,1 - 10</w:t>
            </w:r>
          </w:p>
        </w:tc>
        <w:tc>
          <w:tcPr>
            <w:tcW w:w="3017" w:type="dxa"/>
            <w:tcBorders>
              <w:top w:val="nil"/>
              <w:left w:val="single" w:sz="4" w:space="0" w:color="auto"/>
              <w:bottom w:val="nil"/>
              <w:right w:val="single" w:sz="4" w:space="0" w:color="auto"/>
            </w:tcBorders>
          </w:tcPr>
          <w:p w:rsidR="00A575CB" w:rsidRDefault="00A575CB">
            <w:pPr>
              <w:pStyle w:val="aff7"/>
              <w:jc w:val="center"/>
            </w:pPr>
            <w:r>
              <w:t>3,2</w:t>
            </w:r>
            <w:hyperlink w:anchor="sub_1194" w:history="1">
              <w:r>
                <w:rPr>
                  <w:rStyle w:val="a4"/>
                  <w:rFonts w:cs="Arial"/>
                </w:rPr>
                <w:t>*(4)</w:t>
              </w:r>
            </w:hyperlink>
          </w:p>
        </w:tc>
        <w:tc>
          <w:tcPr>
            <w:tcW w:w="3017" w:type="dxa"/>
            <w:tcBorders>
              <w:top w:val="nil"/>
              <w:left w:val="single" w:sz="4" w:space="0" w:color="auto"/>
              <w:bottom w:val="nil"/>
              <w:right w:val="single" w:sz="4" w:space="0" w:color="auto"/>
            </w:tcBorders>
          </w:tcPr>
          <w:p w:rsidR="00A575CB" w:rsidRDefault="00A575CB">
            <w:pPr>
              <w:pStyle w:val="aff7"/>
              <w:jc w:val="center"/>
            </w:pPr>
            <w:r>
              <w:t>не менее 9,5</w:t>
            </w:r>
            <w:hyperlink w:anchor="sub_1195" w:history="1">
              <w:r>
                <w:rPr>
                  <w:rStyle w:val="a4"/>
                  <w:rFonts w:cs="Arial"/>
                </w:rPr>
                <w:t>*(5)</w:t>
              </w:r>
            </w:hyperlink>
          </w:p>
        </w:tc>
        <w:tc>
          <w:tcPr>
            <w:tcW w:w="3496" w:type="dxa"/>
            <w:tcBorders>
              <w:top w:val="nil"/>
              <w:left w:val="single" w:sz="4" w:space="0" w:color="auto"/>
              <w:bottom w:val="nil"/>
            </w:tcBorders>
          </w:tcPr>
          <w:p w:rsidR="00A575CB" w:rsidRDefault="00A575CB">
            <w:pPr>
              <w:pStyle w:val="aff7"/>
              <w:jc w:val="center"/>
            </w:pPr>
            <w:r>
              <w:t>Дрожжи на конец срока годности, не менее:</w:t>
            </w:r>
          </w:p>
          <w:p w:rsidR="00A575CB" w:rsidRDefault="00A575CB">
            <w:pPr>
              <w:pStyle w:val="aff7"/>
              <w:jc w:val="center"/>
            </w:pPr>
            <w:r>
              <w:t xml:space="preserve">для айрана, кефира - </w:t>
            </w:r>
            <w:r w:rsidR="00C7741A">
              <w:rPr>
                <w:noProof/>
              </w:rPr>
              <w:drawing>
                <wp:inline distT="0" distB="0" distL="0" distR="0">
                  <wp:extent cx="371475"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C7741A">
              <w:rPr>
                <w:noProof/>
              </w:rPr>
              <w:drawing>
                <wp:inline distT="0" distB="0" distL="0" distR="0">
                  <wp:extent cx="542925"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для кумыса - </w:t>
            </w:r>
            <w:r w:rsidR="00C7741A">
              <w:rPr>
                <w:noProof/>
              </w:rPr>
              <w:drawing>
                <wp:inline distT="0" distB="0" distL="0" distR="0">
                  <wp:extent cx="371475"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C7741A">
              <w:rPr>
                <w:noProof/>
              </w:rPr>
              <w:drawing>
                <wp:inline distT="0" distB="0" distL="0" distR="0">
                  <wp:extent cx="542925"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Сметана, продукты на ее основе</w:t>
            </w:r>
          </w:p>
        </w:tc>
        <w:tc>
          <w:tcPr>
            <w:tcW w:w="2916" w:type="dxa"/>
            <w:tcBorders>
              <w:top w:val="nil"/>
              <w:left w:val="single" w:sz="4" w:space="0" w:color="auto"/>
              <w:bottom w:val="nil"/>
              <w:right w:val="single" w:sz="4" w:space="0" w:color="auto"/>
            </w:tcBorders>
          </w:tcPr>
          <w:p w:rsidR="00A575CB" w:rsidRDefault="00A575CB">
            <w:pPr>
              <w:pStyle w:val="aff7"/>
              <w:jc w:val="center"/>
            </w:pPr>
            <w:r>
              <w:t>10 - 58</w:t>
            </w:r>
          </w:p>
        </w:tc>
        <w:tc>
          <w:tcPr>
            <w:tcW w:w="3017" w:type="dxa"/>
            <w:tcBorders>
              <w:top w:val="nil"/>
              <w:left w:val="single" w:sz="4" w:space="0" w:color="auto"/>
              <w:bottom w:val="nil"/>
              <w:right w:val="single" w:sz="4" w:space="0" w:color="auto"/>
            </w:tcBorders>
          </w:tcPr>
          <w:p w:rsidR="00A575CB" w:rsidRDefault="00A575CB">
            <w:pPr>
              <w:pStyle w:val="aff7"/>
              <w:jc w:val="center"/>
            </w:pPr>
            <w:r>
              <w:t>1,2</w:t>
            </w:r>
          </w:p>
        </w:tc>
        <w:tc>
          <w:tcPr>
            <w:tcW w:w="3017" w:type="dxa"/>
            <w:tcBorders>
              <w:top w:val="nil"/>
              <w:left w:val="single" w:sz="4" w:space="0" w:color="auto"/>
              <w:bottom w:val="nil"/>
              <w:right w:val="single" w:sz="4" w:space="0" w:color="auto"/>
            </w:tcBorders>
          </w:tcPr>
          <w:p w:rsidR="00A575CB" w:rsidRDefault="00A575CB">
            <w:pPr>
              <w:pStyle w:val="aff7"/>
              <w:jc w:val="center"/>
            </w:pPr>
            <w:r>
              <w:t>3,6</w:t>
            </w:r>
          </w:p>
        </w:tc>
        <w:tc>
          <w:tcPr>
            <w:tcW w:w="3496" w:type="dxa"/>
            <w:tcBorders>
              <w:top w:val="nil"/>
              <w:left w:val="single" w:sz="4" w:space="0" w:color="auto"/>
              <w:bottom w:val="nil"/>
            </w:tcBorders>
          </w:tcPr>
          <w:p w:rsidR="00A575CB" w:rsidRDefault="00A575CB">
            <w:pPr>
              <w:pStyle w:val="aff7"/>
              <w:jc w:val="center"/>
            </w:pPr>
            <w:r>
              <w:t xml:space="preserve">молочнокислые микроорганизмы для сметаны - не менее </w:t>
            </w:r>
            <w:r w:rsidR="00C7741A">
              <w:rPr>
                <w:noProof/>
              </w:rPr>
              <w:drawing>
                <wp:inline distT="0" distB="0" distL="0" distR="0">
                  <wp:extent cx="371475"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C7741A">
              <w:rPr>
                <w:noProof/>
              </w:rPr>
              <w:drawing>
                <wp:inline distT="0" distB="0" distL="0" distR="0">
                  <wp:extent cx="542925"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Творог (кроме творога, производимого с использованием ультрафильтрации, сепарирования, и зерненого творога)</w:t>
            </w:r>
          </w:p>
        </w:tc>
        <w:tc>
          <w:tcPr>
            <w:tcW w:w="2916" w:type="dxa"/>
            <w:tcBorders>
              <w:top w:val="nil"/>
              <w:left w:val="single" w:sz="4" w:space="0" w:color="auto"/>
              <w:bottom w:val="nil"/>
              <w:right w:val="single" w:sz="4" w:space="0" w:color="auto"/>
            </w:tcBorders>
          </w:tcPr>
          <w:p w:rsidR="00A575CB" w:rsidRDefault="00A575CB">
            <w:pPr>
              <w:pStyle w:val="aff7"/>
              <w:jc w:val="center"/>
            </w:pPr>
            <w:r>
              <w:t>0,1 - 35</w:t>
            </w:r>
          </w:p>
        </w:tc>
        <w:tc>
          <w:tcPr>
            <w:tcW w:w="3017" w:type="dxa"/>
            <w:tcBorders>
              <w:top w:val="nil"/>
              <w:left w:val="single" w:sz="4" w:space="0" w:color="auto"/>
              <w:bottom w:val="nil"/>
              <w:right w:val="single" w:sz="4" w:space="0" w:color="auto"/>
            </w:tcBorders>
          </w:tcPr>
          <w:p w:rsidR="00A575CB" w:rsidRDefault="00A575CB">
            <w:pPr>
              <w:pStyle w:val="aff7"/>
              <w:jc w:val="center"/>
            </w:pPr>
            <w:r>
              <w:t>12</w:t>
            </w:r>
          </w:p>
          <w:p w:rsidR="00A575CB" w:rsidRDefault="00A575CB">
            <w:pPr>
              <w:pStyle w:val="aff7"/>
              <w:jc w:val="center"/>
            </w:pPr>
            <w:r>
              <w:t>Для творога с массовой долей жира более 18% - 8</w:t>
            </w:r>
          </w:p>
        </w:tc>
        <w:tc>
          <w:tcPr>
            <w:tcW w:w="3017" w:type="dxa"/>
            <w:tcBorders>
              <w:top w:val="nil"/>
              <w:left w:val="single" w:sz="4" w:space="0" w:color="auto"/>
              <w:bottom w:val="nil"/>
              <w:right w:val="single" w:sz="4" w:space="0" w:color="auto"/>
            </w:tcBorders>
          </w:tcPr>
          <w:p w:rsidR="00A575CB" w:rsidRDefault="00A575CB">
            <w:pPr>
              <w:pStyle w:val="aff7"/>
              <w:jc w:val="center"/>
            </w:pPr>
            <w:r>
              <w:t>13,5</w:t>
            </w:r>
          </w:p>
          <w:p w:rsidR="00A575CB" w:rsidRDefault="00A575CB">
            <w:pPr>
              <w:pStyle w:val="aff7"/>
              <w:jc w:val="center"/>
            </w:pPr>
            <w:r>
              <w:t>Для творога с массовой долей жира более 18% - 10</w:t>
            </w:r>
          </w:p>
        </w:tc>
        <w:tc>
          <w:tcPr>
            <w:tcW w:w="3496" w:type="dxa"/>
            <w:tcBorders>
              <w:top w:val="nil"/>
              <w:left w:val="single" w:sz="4" w:space="0" w:color="auto"/>
              <w:bottom w:val="nil"/>
            </w:tcBorders>
          </w:tcPr>
          <w:p w:rsidR="00A575CB" w:rsidRDefault="00A575CB">
            <w:pPr>
              <w:pStyle w:val="aff7"/>
              <w:jc w:val="center"/>
            </w:pPr>
            <w:r>
              <w:t xml:space="preserve">молочнокислые микроорганизмы для творога - не менее </w:t>
            </w:r>
            <w:r w:rsidR="00C7741A">
              <w:rPr>
                <w:noProof/>
              </w:rPr>
              <w:drawing>
                <wp:inline distT="0" distB="0" distL="0" distR="0">
                  <wp:extent cx="371475"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C7741A">
              <w:rPr>
                <w:noProof/>
              </w:rPr>
              <w:drawing>
                <wp:inline distT="0" distB="0" distL="0" distR="0">
                  <wp:extent cx="542925"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lastRenderedPageBreak/>
              <w:t>Творог, производимый с использованием ультрафильтрации, сепарирования</w:t>
            </w:r>
          </w:p>
        </w:tc>
        <w:tc>
          <w:tcPr>
            <w:tcW w:w="2916" w:type="dxa"/>
            <w:tcBorders>
              <w:top w:val="nil"/>
              <w:left w:val="single" w:sz="4" w:space="0" w:color="auto"/>
              <w:bottom w:val="nil"/>
              <w:right w:val="single" w:sz="4" w:space="0" w:color="auto"/>
            </w:tcBorders>
          </w:tcPr>
          <w:p w:rsidR="00A575CB" w:rsidRDefault="00A575CB">
            <w:pPr>
              <w:pStyle w:val="aff7"/>
              <w:jc w:val="center"/>
            </w:pPr>
            <w:r>
              <w:t>0,1 - 25</w:t>
            </w:r>
          </w:p>
        </w:tc>
        <w:tc>
          <w:tcPr>
            <w:tcW w:w="3017" w:type="dxa"/>
            <w:tcBorders>
              <w:top w:val="nil"/>
              <w:left w:val="single" w:sz="4" w:space="0" w:color="auto"/>
              <w:bottom w:val="nil"/>
              <w:right w:val="single" w:sz="4" w:space="0" w:color="auto"/>
            </w:tcBorders>
          </w:tcPr>
          <w:p w:rsidR="00A575CB" w:rsidRDefault="00A575CB">
            <w:pPr>
              <w:pStyle w:val="aff7"/>
              <w:jc w:val="center"/>
            </w:pPr>
            <w:r>
              <w:t>7</w:t>
            </w:r>
          </w:p>
        </w:tc>
        <w:tc>
          <w:tcPr>
            <w:tcW w:w="3017" w:type="dxa"/>
            <w:tcBorders>
              <w:top w:val="nil"/>
              <w:left w:val="single" w:sz="4" w:space="0" w:color="auto"/>
              <w:bottom w:val="nil"/>
              <w:right w:val="single" w:sz="4" w:space="0" w:color="auto"/>
            </w:tcBorders>
          </w:tcPr>
          <w:p w:rsidR="00A575CB" w:rsidRDefault="00A575CB">
            <w:pPr>
              <w:pStyle w:val="aff7"/>
              <w:jc w:val="center"/>
            </w:pPr>
            <w:r>
              <w:t>10</w:t>
            </w:r>
          </w:p>
        </w:tc>
        <w:tc>
          <w:tcPr>
            <w:tcW w:w="3496" w:type="dxa"/>
            <w:tcBorders>
              <w:top w:val="nil"/>
              <w:left w:val="single" w:sz="4" w:space="0" w:color="auto"/>
              <w:bottom w:val="nil"/>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Творог зерненый</w:t>
            </w:r>
          </w:p>
        </w:tc>
        <w:tc>
          <w:tcPr>
            <w:tcW w:w="2916" w:type="dxa"/>
            <w:tcBorders>
              <w:top w:val="nil"/>
              <w:left w:val="single" w:sz="4" w:space="0" w:color="auto"/>
              <w:bottom w:val="nil"/>
              <w:right w:val="single" w:sz="4" w:space="0" w:color="auto"/>
            </w:tcBorders>
          </w:tcPr>
          <w:p w:rsidR="00A575CB" w:rsidRDefault="00A575CB">
            <w:pPr>
              <w:pStyle w:val="aff7"/>
              <w:jc w:val="center"/>
            </w:pPr>
            <w:r>
              <w:t>не более 25</w:t>
            </w:r>
          </w:p>
        </w:tc>
        <w:tc>
          <w:tcPr>
            <w:tcW w:w="3017" w:type="dxa"/>
            <w:tcBorders>
              <w:top w:val="nil"/>
              <w:left w:val="single" w:sz="4" w:space="0" w:color="auto"/>
              <w:bottom w:val="nil"/>
              <w:right w:val="single" w:sz="4" w:space="0" w:color="auto"/>
            </w:tcBorders>
          </w:tcPr>
          <w:p w:rsidR="00A575CB" w:rsidRDefault="00A575CB">
            <w:pPr>
              <w:pStyle w:val="aff7"/>
              <w:jc w:val="center"/>
            </w:pPr>
            <w:r>
              <w:t>8</w:t>
            </w:r>
          </w:p>
        </w:tc>
        <w:tc>
          <w:tcPr>
            <w:tcW w:w="3017" w:type="dxa"/>
            <w:tcBorders>
              <w:top w:val="nil"/>
              <w:left w:val="single" w:sz="4" w:space="0" w:color="auto"/>
              <w:bottom w:val="nil"/>
              <w:right w:val="single" w:sz="4" w:space="0" w:color="auto"/>
            </w:tcBorders>
          </w:tcPr>
          <w:p w:rsidR="00A575CB" w:rsidRDefault="00A575CB">
            <w:pPr>
              <w:pStyle w:val="aff7"/>
              <w:jc w:val="center"/>
            </w:pPr>
            <w:r>
              <w:t>-</w:t>
            </w:r>
          </w:p>
        </w:tc>
        <w:tc>
          <w:tcPr>
            <w:tcW w:w="3496" w:type="dxa"/>
            <w:tcBorders>
              <w:top w:val="nil"/>
              <w:left w:val="single" w:sz="4" w:space="0" w:color="auto"/>
              <w:bottom w:val="nil"/>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Творожная масса</w:t>
            </w:r>
          </w:p>
        </w:tc>
        <w:tc>
          <w:tcPr>
            <w:tcW w:w="2916" w:type="dxa"/>
            <w:tcBorders>
              <w:top w:val="nil"/>
              <w:left w:val="single" w:sz="4" w:space="0" w:color="auto"/>
              <w:bottom w:val="nil"/>
              <w:right w:val="single" w:sz="4" w:space="0" w:color="auto"/>
            </w:tcBorders>
          </w:tcPr>
          <w:p w:rsidR="00A575CB" w:rsidRDefault="00A575CB">
            <w:pPr>
              <w:pStyle w:val="aff7"/>
              <w:jc w:val="center"/>
            </w:pPr>
            <w:r>
              <w:t>не менее 0,1</w:t>
            </w:r>
          </w:p>
        </w:tc>
        <w:tc>
          <w:tcPr>
            <w:tcW w:w="3017" w:type="dxa"/>
            <w:tcBorders>
              <w:top w:val="nil"/>
              <w:left w:val="single" w:sz="4" w:space="0" w:color="auto"/>
              <w:bottom w:val="nil"/>
              <w:right w:val="single" w:sz="4" w:space="0" w:color="auto"/>
            </w:tcBorders>
          </w:tcPr>
          <w:p w:rsidR="00A575CB" w:rsidRDefault="00A575CB">
            <w:pPr>
              <w:pStyle w:val="aff7"/>
              <w:jc w:val="center"/>
            </w:pPr>
            <w:r>
              <w:t>6</w:t>
            </w:r>
          </w:p>
        </w:tc>
        <w:tc>
          <w:tcPr>
            <w:tcW w:w="3017" w:type="dxa"/>
            <w:tcBorders>
              <w:top w:val="nil"/>
              <w:left w:val="single" w:sz="4" w:space="0" w:color="auto"/>
              <w:bottom w:val="nil"/>
              <w:right w:val="single" w:sz="4" w:space="0" w:color="auto"/>
            </w:tcBorders>
          </w:tcPr>
          <w:p w:rsidR="00A575CB" w:rsidRDefault="00A575CB">
            <w:pPr>
              <w:pStyle w:val="aff7"/>
              <w:jc w:val="center"/>
            </w:pPr>
            <w:r>
              <w:t>-</w:t>
            </w:r>
          </w:p>
        </w:tc>
        <w:tc>
          <w:tcPr>
            <w:tcW w:w="3496" w:type="dxa"/>
            <w:tcBorders>
              <w:top w:val="nil"/>
              <w:left w:val="single" w:sz="4" w:space="0" w:color="auto"/>
              <w:bottom w:val="nil"/>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Творожные продукты</w:t>
            </w:r>
            <w:hyperlink w:anchor="sub_1196" w:history="1">
              <w:r>
                <w:rPr>
                  <w:rStyle w:val="a4"/>
                  <w:rFonts w:cs="Arial"/>
                </w:rPr>
                <w:t>*(6)</w:t>
              </w:r>
            </w:hyperlink>
          </w:p>
        </w:tc>
        <w:tc>
          <w:tcPr>
            <w:tcW w:w="2916" w:type="dxa"/>
            <w:tcBorders>
              <w:top w:val="nil"/>
              <w:left w:val="single" w:sz="4" w:space="0" w:color="auto"/>
              <w:bottom w:val="nil"/>
              <w:right w:val="single" w:sz="4" w:space="0" w:color="auto"/>
            </w:tcBorders>
          </w:tcPr>
          <w:p w:rsidR="00A575CB" w:rsidRDefault="00A575CB">
            <w:pPr>
              <w:pStyle w:val="aff7"/>
              <w:jc w:val="center"/>
            </w:pPr>
            <w:r>
              <w:t>0,1 - 35</w:t>
            </w:r>
          </w:p>
        </w:tc>
        <w:tc>
          <w:tcPr>
            <w:tcW w:w="3017" w:type="dxa"/>
            <w:tcBorders>
              <w:top w:val="nil"/>
              <w:left w:val="single" w:sz="4" w:space="0" w:color="auto"/>
              <w:bottom w:val="nil"/>
              <w:right w:val="single" w:sz="4" w:space="0" w:color="auto"/>
            </w:tcBorders>
          </w:tcPr>
          <w:p w:rsidR="00A575CB" w:rsidRDefault="00A575CB">
            <w:pPr>
              <w:pStyle w:val="aff7"/>
              <w:jc w:val="center"/>
            </w:pPr>
            <w:r>
              <w:t>-</w:t>
            </w:r>
          </w:p>
        </w:tc>
        <w:tc>
          <w:tcPr>
            <w:tcW w:w="3017" w:type="dxa"/>
            <w:tcBorders>
              <w:top w:val="nil"/>
              <w:left w:val="single" w:sz="4" w:space="0" w:color="auto"/>
              <w:bottom w:val="nil"/>
              <w:right w:val="single" w:sz="4" w:space="0" w:color="auto"/>
            </w:tcBorders>
          </w:tcPr>
          <w:p w:rsidR="00A575CB" w:rsidRDefault="00A575CB">
            <w:pPr>
              <w:pStyle w:val="aff7"/>
              <w:jc w:val="center"/>
            </w:pPr>
            <w:r>
              <w:t>-</w:t>
            </w:r>
          </w:p>
        </w:tc>
        <w:tc>
          <w:tcPr>
            <w:tcW w:w="3496" w:type="dxa"/>
            <w:tcBorders>
              <w:top w:val="nil"/>
              <w:left w:val="single" w:sz="4" w:space="0" w:color="auto"/>
              <w:bottom w:val="nil"/>
            </w:tcBorders>
          </w:tcPr>
          <w:p w:rsidR="00A575CB" w:rsidRDefault="00A575CB">
            <w:pPr>
              <w:pStyle w:val="aff7"/>
              <w:jc w:val="center"/>
            </w:pPr>
            <w:r>
              <w:t>микрофлора, характерная для творожной закваски, отсутствие клеток посторонней микрофлоры (за исключением термизированных)</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Молоко стерилизованное сгущенное (концентрированное)</w:t>
            </w:r>
          </w:p>
        </w:tc>
        <w:tc>
          <w:tcPr>
            <w:tcW w:w="2916" w:type="dxa"/>
            <w:tcBorders>
              <w:top w:val="nil"/>
              <w:left w:val="single" w:sz="4" w:space="0" w:color="auto"/>
              <w:bottom w:val="nil"/>
              <w:right w:val="single" w:sz="4" w:space="0" w:color="auto"/>
            </w:tcBorders>
          </w:tcPr>
          <w:p w:rsidR="00A575CB" w:rsidRDefault="00A575CB">
            <w:pPr>
              <w:pStyle w:val="aff7"/>
              <w:jc w:val="center"/>
            </w:pPr>
            <w:r>
              <w:t>0,2 - 16</w:t>
            </w:r>
          </w:p>
        </w:tc>
        <w:tc>
          <w:tcPr>
            <w:tcW w:w="3017" w:type="dxa"/>
            <w:tcBorders>
              <w:top w:val="nil"/>
              <w:left w:val="single" w:sz="4" w:space="0" w:color="auto"/>
              <w:bottom w:val="nil"/>
              <w:right w:val="single" w:sz="4" w:space="0" w:color="auto"/>
            </w:tcBorders>
          </w:tcPr>
          <w:p w:rsidR="00A575CB" w:rsidRDefault="00A575CB">
            <w:pPr>
              <w:pStyle w:val="aff7"/>
              <w:jc w:val="center"/>
            </w:pPr>
            <w:r>
              <w:t>6</w:t>
            </w:r>
          </w:p>
        </w:tc>
        <w:tc>
          <w:tcPr>
            <w:tcW w:w="3017" w:type="dxa"/>
            <w:tcBorders>
              <w:top w:val="nil"/>
              <w:left w:val="single" w:sz="4" w:space="0" w:color="auto"/>
              <w:bottom w:val="nil"/>
              <w:right w:val="single" w:sz="4" w:space="0" w:color="auto"/>
            </w:tcBorders>
          </w:tcPr>
          <w:p w:rsidR="00A575CB" w:rsidRDefault="00A575CB">
            <w:pPr>
              <w:pStyle w:val="aff7"/>
              <w:jc w:val="center"/>
            </w:pPr>
            <w:r>
              <w:t>11,5</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Молоко сгущенное с сахаром</w:t>
            </w:r>
          </w:p>
        </w:tc>
        <w:tc>
          <w:tcPr>
            <w:tcW w:w="2916" w:type="dxa"/>
            <w:tcBorders>
              <w:top w:val="nil"/>
              <w:left w:val="single" w:sz="4" w:space="0" w:color="auto"/>
              <w:bottom w:val="nil"/>
              <w:right w:val="single" w:sz="4" w:space="0" w:color="auto"/>
            </w:tcBorders>
          </w:tcPr>
          <w:p w:rsidR="00A575CB" w:rsidRDefault="00A575CB">
            <w:pPr>
              <w:pStyle w:val="aff7"/>
              <w:jc w:val="center"/>
            </w:pPr>
            <w:r>
              <w:t>0,2 - 16</w:t>
            </w:r>
          </w:p>
        </w:tc>
        <w:tc>
          <w:tcPr>
            <w:tcW w:w="3017" w:type="dxa"/>
            <w:tcBorders>
              <w:top w:val="nil"/>
              <w:left w:val="single" w:sz="4" w:space="0" w:color="auto"/>
              <w:bottom w:val="nil"/>
              <w:right w:val="single" w:sz="4" w:space="0" w:color="auto"/>
            </w:tcBorders>
          </w:tcPr>
          <w:p w:rsidR="00A575CB" w:rsidRDefault="00A575CB">
            <w:pPr>
              <w:pStyle w:val="aff7"/>
              <w:jc w:val="center"/>
            </w:pPr>
            <w:r>
              <w:t>5</w:t>
            </w:r>
          </w:p>
        </w:tc>
        <w:tc>
          <w:tcPr>
            <w:tcW w:w="3017" w:type="dxa"/>
            <w:tcBorders>
              <w:top w:val="nil"/>
              <w:left w:val="single" w:sz="4" w:space="0" w:color="auto"/>
              <w:bottom w:val="nil"/>
              <w:right w:val="single" w:sz="4" w:space="0" w:color="auto"/>
            </w:tcBorders>
          </w:tcPr>
          <w:p w:rsidR="00A575CB" w:rsidRDefault="00A575CB">
            <w:pPr>
              <w:pStyle w:val="aff7"/>
              <w:jc w:val="center"/>
            </w:pPr>
            <w:r>
              <w:t>12</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Сливки сгущенные с сахаром</w:t>
            </w:r>
          </w:p>
        </w:tc>
        <w:tc>
          <w:tcPr>
            <w:tcW w:w="2916" w:type="dxa"/>
            <w:tcBorders>
              <w:top w:val="nil"/>
              <w:left w:val="single" w:sz="4" w:space="0" w:color="auto"/>
              <w:bottom w:val="nil"/>
              <w:right w:val="single" w:sz="4" w:space="0" w:color="auto"/>
            </w:tcBorders>
          </w:tcPr>
          <w:p w:rsidR="00A575CB" w:rsidRDefault="00A575CB">
            <w:pPr>
              <w:pStyle w:val="aff7"/>
              <w:jc w:val="center"/>
            </w:pPr>
            <w:r>
              <w:t>19,0 - 20,0</w:t>
            </w:r>
          </w:p>
        </w:tc>
        <w:tc>
          <w:tcPr>
            <w:tcW w:w="3017" w:type="dxa"/>
            <w:tcBorders>
              <w:top w:val="nil"/>
              <w:left w:val="single" w:sz="4" w:space="0" w:color="auto"/>
              <w:bottom w:val="nil"/>
              <w:right w:val="single" w:sz="4" w:space="0" w:color="auto"/>
            </w:tcBorders>
          </w:tcPr>
          <w:p w:rsidR="00A575CB" w:rsidRDefault="00A575CB">
            <w:pPr>
              <w:pStyle w:val="aff7"/>
              <w:jc w:val="center"/>
            </w:pPr>
            <w:r>
              <w:t>6</w:t>
            </w:r>
          </w:p>
        </w:tc>
        <w:tc>
          <w:tcPr>
            <w:tcW w:w="3017" w:type="dxa"/>
            <w:tcBorders>
              <w:top w:val="nil"/>
              <w:left w:val="single" w:sz="4" w:space="0" w:color="auto"/>
              <w:bottom w:val="nil"/>
              <w:right w:val="single" w:sz="4" w:space="0" w:color="auto"/>
            </w:tcBorders>
          </w:tcPr>
          <w:p w:rsidR="00A575CB" w:rsidRDefault="00A575CB">
            <w:pPr>
              <w:pStyle w:val="aff7"/>
              <w:jc w:val="center"/>
            </w:pPr>
            <w:r>
              <w:t>18</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Молоко сухое</w:t>
            </w:r>
          </w:p>
        </w:tc>
        <w:tc>
          <w:tcPr>
            <w:tcW w:w="2916" w:type="dxa"/>
            <w:tcBorders>
              <w:top w:val="nil"/>
              <w:left w:val="single" w:sz="4" w:space="0" w:color="auto"/>
              <w:bottom w:val="nil"/>
              <w:right w:val="single" w:sz="4" w:space="0" w:color="auto"/>
            </w:tcBorders>
          </w:tcPr>
          <w:p w:rsidR="00A575CB" w:rsidRDefault="00A575CB">
            <w:pPr>
              <w:pStyle w:val="aff7"/>
              <w:jc w:val="center"/>
            </w:pPr>
            <w:r>
              <w:t>0,1 - 41,9</w:t>
            </w:r>
          </w:p>
        </w:tc>
        <w:tc>
          <w:tcPr>
            <w:tcW w:w="3017" w:type="dxa"/>
            <w:tcBorders>
              <w:top w:val="nil"/>
              <w:left w:val="single" w:sz="4" w:space="0" w:color="auto"/>
              <w:bottom w:val="nil"/>
              <w:right w:val="single" w:sz="4" w:space="0" w:color="auto"/>
            </w:tcBorders>
          </w:tcPr>
          <w:p w:rsidR="00A575CB" w:rsidRDefault="00A575CB">
            <w:pPr>
              <w:pStyle w:val="aff7"/>
              <w:jc w:val="center"/>
            </w:pPr>
            <w:r>
              <w:t>18</w:t>
            </w:r>
          </w:p>
        </w:tc>
        <w:tc>
          <w:tcPr>
            <w:tcW w:w="3017" w:type="dxa"/>
            <w:tcBorders>
              <w:top w:val="nil"/>
              <w:left w:val="single" w:sz="4" w:space="0" w:color="auto"/>
              <w:bottom w:val="nil"/>
              <w:right w:val="single" w:sz="4" w:space="0" w:color="auto"/>
            </w:tcBorders>
          </w:tcPr>
          <w:p w:rsidR="00A575CB" w:rsidRDefault="00A575CB">
            <w:pPr>
              <w:pStyle w:val="aff7"/>
              <w:jc w:val="center"/>
            </w:pPr>
            <w:r>
              <w:t>53,1</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Сливки сухие</w:t>
            </w:r>
          </w:p>
        </w:tc>
        <w:tc>
          <w:tcPr>
            <w:tcW w:w="2916" w:type="dxa"/>
            <w:tcBorders>
              <w:top w:val="nil"/>
              <w:left w:val="single" w:sz="4" w:space="0" w:color="auto"/>
              <w:bottom w:val="nil"/>
              <w:right w:val="single" w:sz="4" w:space="0" w:color="auto"/>
            </w:tcBorders>
          </w:tcPr>
          <w:p w:rsidR="00A575CB" w:rsidRDefault="00A575CB">
            <w:pPr>
              <w:pStyle w:val="aff7"/>
              <w:jc w:val="center"/>
            </w:pPr>
            <w:r>
              <w:t>42 - 74</w:t>
            </w:r>
          </w:p>
        </w:tc>
        <w:tc>
          <w:tcPr>
            <w:tcW w:w="3017" w:type="dxa"/>
            <w:tcBorders>
              <w:top w:val="nil"/>
              <w:left w:val="single" w:sz="4" w:space="0" w:color="auto"/>
              <w:bottom w:val="nil"/>
              <w:right w:val="single" w:sz="4" w:space="0" w:color="auto"/>
            </w:tcBorders>
          </w:tcPr>
          <w:p w:rsidR="00A575CB" w:rsidRDefault="00A575CB">
            <w:pPr>
              <w:pStyle w:val="aff7"/>
              <w:jc w:val="center"/>
            </w:pPr>
            <w:r>
              <w:t>7 - 18</w:t>
            </w:r>
          </w:p>
        </w:tc>
        <w:tc>
          <w:tcPr>
            <w:tcW w:w="3017" w:type="dxa"/>
            <w:tcBorders>
              <w:top w:val="nil"/>
              <w:left w:val="single" w:sz="4" w:space="0" w:color="auto"/>
              <w:bottom w:val="nil"/>
              <w:right w:val="single" w:sz="4" w:space="0" w:color="auto"/>
            </w:tcBorders>
          </w:tcPr>
          <w:p w:rsidR="00A575CB" w:rsidRDefault="00A575CB">
            <w:pPr>
              <w:pStyle w:val="aff7"/>
              <w:jc w:val="center"/>
            </w:pPr>
            <w:r>
              <w:t>21 - 55</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nil"/>
              <w:right w:val="single" w:sz="4" w:space="0" w:color="auto"/>
            </w:tcBorders>
          </w:tcPr>
          <w:p w:rsidR="00A575CB" w:rsidRDefault="00A575CB">
            <w:pPr>
              <w:pStyle w:val="afff0"/>
            </w:pPr>
            <w:r>
              <w:t>Сливки высокожирные</w:t>
            </w:r>
          </w:p>
        </w:tc>
        <w:tc>
          <w:tcPr>
            <w:tcW w:w="2916" w:type="dxa"/>
            <w:tcBorders>
              <w:top w:val="nil"/>
              <w:left w:val="single" w:sz="4" w:space="0" w:color="auto"/>
              <w:bottom w:val="nil"/>
              <w:right w:val="single" w:sz="4" w:space="0" w:color="auto"/>
            </w:tcBorders>
          </w:tcPr>
          <w:p w:rsidR="00A575CB" w:rsidRDefault="00A575CB">
            <w:pPr>
              <w:pStyle w:val="aff7"/>
              <w:jc w:val="center"/>
            </w:pPr>
            <w:r>
              <w:t>75 - 80</w:t>
            </w:r>
          </w:p>
        </w:tc>
        <w:tc>
          <w:tcPr>
            <w:tcW w:w="3017" w:type="dxa"/>
            <w:tcBorders>
              <w:top w:val="nil"/>
              <w:left w:val="single" w:sz="4" w:space="0" w:color="auto"/>
              <w:bottom w:val="nil"/>
              <w:right w:val="single" w:sz="4" w:space="0" w:color="auto"/>
            </w:tcBorders>
          </w:tcPr>
          <w:p w:rsidR="00A575CB" w:rsidRDefault="00A575CB">
            <w:pPr>
              <w:pStyle w:val="aff7"/>
              <w:jc w:val="center"/>
            </w:pPr>
            <w:r>
              <w:t>5</w:t>
            </w:r>
          </w:p>
        </w:tc>
        <w:tc>
          <w:tcPr>
            <w:tcW w:w="3017" w:type="dxa"/>
            <w:tcBorders>
              <w:top w:val="nil"/>
              <w:left w:val="single" w:sz="4" w:space="0" w:color="auto"/>
              <w:bottom w:val="nil"/>
              <w:right w:val="single" w:sz="4" w:space="0" w:color="auto"/>
            </w:tcBorders>
          </w:tcPr>
          <w:p w:rsidR="00A575CB" w:rsidRDefault="00A575CB">
            <w:pPr>
              <w:pStyle w:val="aff7"/>
              <w:jc w:val="center"/>
            </w:pPr>
            <w:r>
              <w:t>15</w:t>
            </w:r>
          </w:p>
        </w:tc>
        <w:tc>
          <w:tcPr>
            <w:tcW w:w="349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866" w:type="dxa"/>
            <w:tcBorders>
              <w:top w:val="nil"/>
              <w:bottom w:val="single" w:sz="4" w:space="0" w:color="auto"/>
              <w:right w:val="single" w:sz="4" w:space="0" w:color="auto"/>
            </w:tcBorders>
          </w:tcPr>
          <w:p w:rsidR="00A575CB" w:rsidRDefault="00A575CB">
            <w:pPr>
              <w:pStyle w:val="afff0"/>
            </w:pPr>
            <w:r>
              <w:t>Сыворотка молочная сухая</w:t>
            </w:r>
          </w:p>
        </w:tc>
        <w:tc>
          <w:tcPr>
            <w:tcW w:w="2916" w:type="dxa"/>
            <w:tcBorders>
              <w:top w:val="nil"/>
              <w:left w:val="single" w:sz="4" w:space="0" w:color="auto"/>
              <w:bottom w:val="single" w:sz="4" w:space="0" w:color="auto"/>
              <w:right w:val="single" w:sz="4" w:space="0" w:color="auto"/>
            </w:tcBorders>
          </w:tcPr>
          <w:p w:rsidR="00A575CB" w:rsidRDefault="00A575CB">
            <w:pPr>
              <w:pStyle w:val="aff7"/>
              <w:jc w:val="center"/>
            </w:pPr>
            <w:r>
              <w:t>не более 2</w:t>
            </w:r>
          </w:p>
        </w:tc>
        <w:tc>
          <w:tcPr>
            <w:tcW w:w="3017" w:type="dxa"/>
            <w:tcBorders>
              <w:top w:val="nil"/>
              <w:left w:val="single" w:sz="4" w:space="0" w:color="auto"/>
              <w:bottom w:val="single" w:sz="4" w:space="0" w:color="auto"/>
              <w:right w:val="single" w:sz="4" w:space="0" w:color="auto"/>
            </w:tcBorders>
          </w:tcPr>
          <w:p w:rsidR="00A575CB" w:rsidRDefault="00A575CB">
            <w:pPr>
              <w:pStyle w:val="aff7"/>
              <w:jc w:val="center"/>
            </w:pPr>
            <w:r>
              <w:t>не менее 10</w:t>
            </w:r>
          </w:p>
        </w:tc>
        <w:tc>
          <w:tcPr>
            <w:tcW w:w="3017" w:type="dxa"/>
            <w:tcBorders>
              <w:top w:val="nil"/>
              <w:left w:val="single" w:sz="4" w:space="0" w:color="auto"/>
              <w:bottom w:val="single" w:sz="4" w:space="0" w:color="auto"/>
              <w:right w:val="single" w:sz="4" w:space="0" w:color="auto"/>
            </w:tcBorders>
          </w:tcPr>
          <w:p w:rsidR="00A575CB" w:rsidRDefault="00A575CB">
            <w:pPr>
              <w:pStyle w:val="aff7"/>
              <w:jc w:val="center"/>
            </w:pPr>
            <w:r>
              <w:t>не менее 92</w:t>
            </w:r>
          </w:p>
        </w:tc>
        <w:tc>
          <w:tcPr>
            <w:tcW w:w="3496" w:type="dxa"/>
            <w:tcBorders>
              <w:top w:val="nil"/>
              <w:left w:val="single" w:sz="4" w:space="0" w:color="auto"/>
              <w:bottom w:val="single" w:sz="4" w:space="0" w:color="auto"/>
            </w:tcBorders>
          </w:tcPr>
          <w:p w:rsidR="00A575CB" w:rsidRDefault="00A575CB">
            <w:pPr>
              <w:pStyle w:val="aff7"/>
              <w:jc w:val="center"/>
            </w:pPr>
            <w:r>
              <w:t>-</w:t>
            </w:r>
          </w:p>
        </w:tc>
      </w:tr>
    </w:tbl>
    <w:p w:rsidR="00A575CB" w:rsidRDefault="00A575CB"/>
    <w:p w:rsidR="00A575CB" w:rsidRDefault="00A575CB">
      <w:pPr>
        <w:pStyle w:val="aff8"/>
        <w:rPr>
          <w:sz w:val="22"/>
          <w:szCs w:val="22"/>
        </w:rPr>
      </w:pPr>
      <w:r>
        <w:rPr>
          <w:sz w:val="22"/>
          <w:szCs w:val="22"/>
        </w:rPr>
        <w:lastRenderedPageBreak/>
        <w:t>______________________________</w:t>
      </w:r>
    </w:p>
    <w:p w:rsidR="00A575CB" w:rsidRDefault="00A575CB">
      <w:bookmarkStart w:id="330" w:name="sub_1191"/>
      <w:r>
        <w:t>*(1) СОМО - сухой обезжиренный молочный остаток.</w:t>
      </w:r>
    </w:p>
    <w:p w:rsidR="00A575CB" w:rsidRDefault="00A575CB">
      <w:bookmarkStart w:id="331" w:name="sub_1192"/>
      <w:bookmarkEnd w:id="330"/>
      <w:r>
        <w:t xml:space="preserve">*(2)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sub_1200" w:history="1">
        <w:r>
          <w:rPr>
            <w:rStyle w:val="a4"/>
            <w:rFonts w:cs="Arial"/>
          </w:rPr>
          <w:t>приложениями N 2</w:t>
        </w:r>
      </w:hyperlink>
      <w:r>
        <w:t xml:space="preserve"> и </w:t>
      </w:r>
      <w:hyperlink w:anchor="sub_11000" w:history="1">
        <w:r>
          <w:rPr>
            <w:rStyle w:val="a4"/>
            <w:rFonts w:cs="Arial"/>
          </w:rPr>
          <w:t>11</w:t>
        </w:r>
      </w:hyperlink>
      <w:r>
        <w:t xml:space="preserve"> к техническому регламенту Таможенного союза "О безопасности молока и молочной продукции" (TP ТС 033/2013).</w:t>
      </w:r>
    </w:p>
    <w:p w:rsidR="00A575CB" w:rsidRDefault="00A575CB">
      <w:bookmarkStart w:id="332" w:name="sub_1193"/>
      <w:bookmarkEnd w:id="331"/>
      <w:r>
        <w:t>*(3) КОЕ - колониеобразующие единицы.</w:t>
      </w:r>
    </w:p>
    <w:p w:rsidR="00A575CB" w:rsidRDefault="00A575CB">
      <w:bookmarkStart w:id="333" w:name="sub_1194"/>
      <w:bookmarkEnd w:id="332"/>
      <w:r>
        <w:t>*(4) Для молочных составных продуктов массовая доля белка, % - не менее 2,8.</w:t>
      </w:r>
    </w:p>
    <w:p w:rsidR="00A575CB" w:rsidRDefault="00A575CB">
      <w:bookmarkStart w:id="334" w:name="sub_1195"/>
      <w:bookmarkEnd w:id="333"/>
      <w:r>
        <w:t>*(5) Для молочных составных продуктов массовая доля СОМО, % - не менее 8,5.</w:t>
      </w:r>
    </w:p>
    <w:p w:rsidR="00A575CB" w:rsidRDefault="00A575CB">
      <w:bookmarkStart w:id="335" w:name="sub_1196"/>
      <w:bookmarkEnd w:id="334"/>
      <w:r>
        <w:t>*(6) Показатели идентификации творожных продуктов регламентируются в нормативных или технических документах, или стандартах организации.</w:t>
      </w:r>
    </w:p>
    <w:bookmarkEnd w:id="335"/>
    <w:p w:rsidR="00A575CB" w:rsidRDefault="00A575CB"/>
    <w:p w:rsidR="00A575CB" w:rsidRDefault="00A575CB">
      <w:pPr>
        <w:ind w:firstLine="698"/>
        <w:jc w:val="right"/>
      </w:pPr>
      <w:bookmarkStart w:id="336" w:name="sub_1102"/>
      <w:r>
        <w:t>Таблица 2</w:t>
      </w:r>
    </w:p>
    <w:bookmarkEnd w:id="336"/>
    <w:p w:rsidR="00A575CB" w:rsidRDefault="00A575CB"/>
    <w:p w:rsidR="00A575CB" w:rsidRDefault="00A575CB">
      <w:pPr>
        <w:pStyle w:val="1"/>
      </w:pPr>
      <w:r>
        <w:t>Масло и масляная паста из коровьего молока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38"/>
        <w:gridCol w:w="2140"/>
        <w:gridCol w:w="2095"/>
        <w:gridCol w:w="1915"/>
        <w:gridCol w:w="2722"/>
        <w:gridCol w:w="2556"/>
      </w:tblGrid>
      <w:tr w:rsidR="00A575CB">
        <w:tblPrEx>
          <w:tblCellMar>
            <w:top w:w="0" w:type="dxa"/>
            <w:bottom w:w="0" w:type="dxa"/>
          </w:tblCellMar>
        </w:tblPrEx>
        <w:tc>
          <w:tcPr>
            <w:tcW w:w="3838" w:type="dxa"/>
            <w:vMerge w:val="restart"/>
            <w:tcBorders>
              <w:top w:val="single" w:sz="4" w:space="0" w:color="auto"/>
              <w:bottom w:val="nil"/>
              <w:right w:val="single" w:sz="4" w:space="0" w:color="auto"/>
            </w:tcBorders>
          </w:tcPr>
          <w:p w:rsidR="00A575CB" w:rsidRDefault="00A575CB">
            <w:pPr>
              <w:pStyle w:val="aff7"/>
              <w:jc w:val="center"/>
            </w:pPr>
            <w:r>
              <w:t>Наименование масла</w:t>
            </w:r>
          </w:p>
        </w:tc>
        <w:tc>
          <w:tcPr>
            <w:tcW w:w="6150" w:type="dxa"/>
            <w:gridSpan w:val="3"/>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Массовая доля, %</w:t>
            </w:r>
          </w:p>
        </w:tc>
        <w:tc>
          <w:tcPr>
            <w:tcW w:w="5278" w:type="dxa"/>
            <w:gridSpan w:val="2"/>
            <w:tcBorders>
              <w:top w:val="single" w:sz="4" w:space="0" w:color="auto"/>
              <w:left w:val="single" w:sz="4" w:space="0" w:color="auto"/>
              <w:bottom w:val="single" w:sz="4" w:space="0" w:color="auto"/>
            </w:tcBorders>
          </w:tcPr>
          <w:p w:rsidR="00A575CB" w:rsidRDefault="00A575CB">
            <w:pPr>
              <w:pStyle w:val="aff7"/>
              <w:jc w:val="center"/>
            </w:pPr>
            <w:r>
              <w:t>Титруемая кислотность молочной плазмы продукта, °Т</w:t>
            </w:r>
          </w:p>
        </w:tc>
      </w:tr>
      <w:tr w:rsidR="00A575CB">
        <w:tblPrEx>
          <w:tblCellMar>
            <w:top w:w="0" w:type="dxa"/>
            <w:bottom w:w="0" w:type="dxa"/>
          </w:tblCellMar>
        </w:tblPrEx>
        <w:tc>
          <w:tcPr>
            <w:tcW w:w="3838" w:type="dxa"/>
            <w:vMerge/>
            <w:tcBorders>
              <w:top w:val="nil"/>
              <w:bottom w:val="single" w:sz="4" w:space="0" w:color="auto"/>
              <w:right w:val="single" w:sz="4" w:space="0" w:color="auto"/>
            </w:tcBorders>
          </w:tcPr>
          <w:p w:rsidR="00A575CB" w:rsidRDefault="00A575CB">
            <w:pPr>
              <w:pStyle w:val="aff7"/>
            </w:pPr>
          </w:p>
        </w:tc>
        <w:tc>
          <w:tcPr>
            <w:tcW w:w="214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жира</w:t>
            </w:r>
          </w:p>
        </w:tc>
        <w:tc>
          <w:tcPr>
            <w:tcW w:w="209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влаги</w:t>
            </w:r>
          </w:p>
        </w:tc>
        <w:tc>
          <w:tcPr>
            <w:tcW w:w="191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соли</w:t>
            </w:r>
          </w:p>
        </w:tc>
        <w:tc>
          <w:tcPr>
            <w:tcW w:w="2722"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сладкосливочного</w:t>
            </w:r>
          </w:p>
        </w:tc>
        <w:tc>
          <w:tcPr>
            <w:tcW w:w="2556" w:type="dxa"/>
            <w:tcBorders>
              <w:top w:val="single" w:sz="4" w:space="0" w:color="auto"/>
              <w:left w:val="single" w:sz="4" w:space="0" w:color="auto"/>
              <w:bottom w:val="single" w:sz="4" w:space="0" w:color="auto"/>
            </w:tcBorders>
          </w:tcPr>
          <w:p w:rsidR="00A575CB" w:rsidRDefault="00A575CB">
            <w:pPr>
              <w:pStyle w:val="aff7"/>
              <w:jc w:val="center"/>
            </w:pPr>
            <w:r>
              <w:t>кислосливочного</w:t>
            </w:r>
          </w:p>
        </w:tc>
      </w:tr>
      <w:tr w:rsidR="00A575CB">
        <w:tblPrEx>
          <w:tblCellMar>
            <w:top w:w="0" w:type="dxa"/>
            <w:bottom w:w="0" w:type="dxa"/>
          </w:tblCellMar>
        </w:tblPrEx>
        <w:tc>
          <w:tcPr>
            <w:tcW w:w="3838"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14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09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191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2722"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5</w:t>
            </w:r>
          </w:p>
        </w:tc>
        <w:tc>
          <w:tcPr>
            <w:tcW w:w="2556" w:type="dxa"/>
            <w:tcBorders>
              <w:top w:val="single" w:sz="4" w:space="0" w:color="auto"/>
              <w:left w:val="single" w:sz="4" w:space="0" w:color="auto"/>
              <w:bottom w:val="single" w:sz="4" w:space="0" w:color="auto"/>
            </w:tcBorders>
          </w:tcPr>
          <w:p w:rsidR="00A575CB" w:rsidRDefault="00A575CB">
            <w:pPr>
              <w:pStyle w:val="aff7"/>
              <w:jc w:val="center"/>
            </w:pPr>
            <w:r>
              <w:t>6</w:t>
            </w:r>
          </w:p>
        </w:tc>
      </w:tr>
      <w:tr w:rsidR="00A575CB">
        <w:tblPrEx>
          <w:tblCellMar>
            <w:top w:w="0" w:type="dxa"/>
            <w:bottom w:w="0" w:type="dxa"/>
          </w:tblCellMar>
        </w:tblPrEx>
        <w:tc>
          <w:tcPr>
            <w:tcW w:w="3838" w:type="dxa"/>
            <w:tcBorders>
              <w:top w:val="single" w:sz="4" w:space="0" w:color="auto"/>
              <w:bottom w:val="nil"/>
              <w:right w:val="single" w:sz="4" w:space="0" w:color="auto"/>
            </w:tcBorders>
          </w:tcPr>
          <w:p w:rsidR="00A575CB" w:rsidRDefault="00A575CB">
            <w:pPr>
              <w:pStyle w:val="afff0"/>
            </w:pPr>
            <w:r>
              <w:t>Масло топленое</w:t>
            </w:r>
          </w:p>
        </w:tc>
        <w:tc>
          <w:tcPr>
            <w:tcW w:w="2140" w:type="dxa"/>
            <w:tcBorders>
              <w:top w:val="single" w:sz="4" w:space="0" w:color="auto"/>
              <w:left w:val="single" w:sz="4" w:space="0" w:color="auto"/>
              <w:bottom w:val="nil"/>
              <w:right w:val="single" w:sz="4" w:space="0" w:color="auto"/>
            </w:tcBorders>
          </w:tcPr>
          <w:p w:rsidR="00A575CB" w:rsidRDefault="00A575CB">
            <w:pPr>
              <w:pStyle w:val="aff7"/>
              <w:jc w:val="center"/>
            </w:pPr>
            <w:r>
              <w:t>не менее 99</w:t>
            </w:r>
          </w:p>
        </w:tc>
        <w:tc>
          <w:tcPr>
            <w:tcW w:w="2095" w:type="dxa"/>
            <w:tcBorders>
              <w:top w:val="single" w:sz="4" w:space="0" w:color="auto"/>
              <w:left w:val="single" w:sz="4" w:space="0" w:color="auto"/>
              <w:bottom w:val="nil"/>
              <w:right w:val="single" w:sz="4" w:space="0" w:color="auto"/>
            </w:tcBorders>
          </w:tcPr>
          <w:p w:rsidR="00A575CB" w:rsidRDefault="00A575CB">
            <w:pPr>
              <w:pStyle w:val="aff7"/>
              <w:jc w:val="center"/>
            </w:pPr>
            <w:r>
              <w:t>не более 1</w:t>
            </w:r>
          </w:p>
        </w:tc>
        <w:tc>
          <w:tcPr>
            <w:tcW w:w="1915" w:type="dxa"/>
            <w:tcBorders>
              <w:top w:val="single" w:sz="4" w:space="0" w:color="auto"/>
              <w:left w:val="single" w:sz="4" w:space="0" w:color="auto"/>
              <w:bottom w:val="nil"/>
              <w:right w:val="single" w:sz="4" w:space="0" w:color="auto"/>
            </w:tcBorders>
          </w:tcPr>
          <w:p w:rsidR="00A575CB" w:rsidRDefault="00A575CB">
            <w:pPr>
              <w:pStyle w:val="aff7"/>
              <w:jc w:val="center"/>
            </w:pPr>
            <w:r>
              <w:t>-</w:t>
            </w:r>
          </w:p>
        </w:tc>
        <w:tc>
          <w:tcPr>
            <w:tcW w:w="2722" w:type="dxa"/>
            <w:tcBorders>
              <w:top w:val="single" w:sz="4" w:space="0" w:color="auto"/>
              <w:left w:val="single" w:sz="4" w:space="0" w:color="auto"/>
              <w:bottom w:val="nil"/>
              <w:right w:val="single" w:sz="4" w:space="0" w:color="auto"/>
            </w:tcBorders>
          </w:tcPr>
          <w:p w:rsidR="00A575CB" w:rsidRDefault="00A575CB">
            <w:pPr>
              <w:pStyle w:val="aff7"/>
              <w:jc w:val="center"/>
            </w:pPr>
            <w:r>
              <w:t>-</w:t>
            </w:r>
          </w:p>
        </w:tc>
        <w:tc>
          <w:tcPr>
            <w:tcW w:w="2556" w:type="dxa"/>
            <w:tcBorders>
              <w:top w:val="single" w:sz="4" w:space="0" w:color="auto"/>
              <w:left w:val="single" w:sz="4" w:space="0" w:color="auto"/>
              <w:bottom w:val="nil"/>
            </w:tcBorders>
          </w:tcPr>
          <w:p w:rsidR="00A575CB" w:rsidRDefault="00A575CB">
            <w:pPr>
              <w:pStyle w:val="aff7"/>
            </w:pP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Масло сливочное, в том числе:</w:t>
            </w:r>
          </w:p>
        </w:tc>
        <w:tc>
          <w:tcPr>
            <w:tcW w:w="2140" w:type="dxa"/>
            <w:tcBorders>
              <w:top w:val="nil"/>
              <w:left w:val="single" w:sz="4" w:space="0" w:color="auto"/>
              <w:bottom w:val="nil"/>
              <w:right w:val="single" w:sz="4" w:space="0" w:color="auto"/>
            </w:tcBorders>
          </w:tcPr>
          <w:p w:rsidR="00A575CB" w:rsidRDefault="00A575CB">
            <w:pPr>
              <w:pStyle w:val="aff7"/>
            </w:pPr>
          </w:p>
        </w:tc>
        <w:tc>
          <w:tcPr>
            <w:tcW w:w="2095" w:type="dxa"/>
            <w:tcBorders>
              <w:top w:val="nil"/>
              <w:left w:val="single" w:sz="4" w:space="0" w:color="auto"/>
              <w:bottom w:val="nil"/>
              <w:right w:val="single" w:sz="4" w:space="0" w:color="auto"/>
            </w:tcBorders>
          </w:tcPr>
          <w:p w:rsidR="00A575CB" w:rsidRDefault="00A575CB">
            <w:pPr>
              <w:pStyle w:val="aff7"/>
            </w:pPr>
          </w:p>
        </w:tc>
        <w:tc>
          <w:tcPr>
            <w:tcW w:w="1915" w:type="dxa"/>
            <w:tcBorders>
              <w:top w:val="nil"/>
              <w:left w:val="single" w:sz="4" w:space="0" w:color="auto"/>
              <w:bottom w:val="nil"/>
              <w:right w:val="single" w:sz="4" w:space="0" w:color="auto"/>
            </w:tcBorders>
          </w:tcPr>
          <w:p w:rsidR="00A575CB" w:rsidRDefault="00A575CB">
            <w:pPr>
              <w:pStyle w:val="aff7"/>
            </w:pPr>
          </w:p>
        </w:tc>
        <w:tc>
          <w:tcPr>
            <w:tcW w:w="2722" w:type="dxa"/>
            <w:tcBorders>
              <w:top w:val="nil"/>
              <w:left w:val="single" w:sz="4" w:space="0" w:color="auto"/>
              <w:bottom w:val="nil"/>
              <w:right w:val="single" w:sz="4" w:space="0" w:color="auto"/>
            </w:tcBorders>
          </w:tcPr>
          <w:p w:rsidR="00A575CB" w:rsidRDefault="00A575CB">
            <w:pPr>
              <w:pStyle w:val="aff7"/>
            </w:pPr>
          </w:p>
        </w:tc>
        <w:tc>
          <w:tcPr>
            <w:tcW w:w="255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сладкосливочное и кислосливочное</w:t>
            </w:r>
          </w:p>
        </w:tc>
        <w:tc>
          <w:tcPr>
            <w:tcW w:w="2140" w:type="dxa"/>
            <w:tcBorders>
              <w:top w:val="nil"/>
              <w:left w:val="single" w:sz="4" w:space="0" w:color="auto"/>
              <w:bottom w:val="nil"/>
              <w:right w:val="single" w:sz="4" w:space="0" w:color="auto"/>
            </w:tcBorders>
          </w:tcPr>
          <w:p w:rsidR="00A575CB" w:rsidRDefault="00A575CB">
            <w:pPr>
              <w:pStyle w:val="aff7"/>
              <w:jc w:val="center"/>
            </w:pPr>
            <w:r>
              <w:t>-</w:t>
            </w:r>
          </w:p>
        </w:tc>
        <w:tc>
          <w:tcPr>
            <w:tcW w:w="2095" w:type="dxa"/>
            <w:tcBorders>
              <w:top w:val="nil"/>
              <w:left w:val="single" w:sz="4" w:space="0" w:color="auto"/>
              <w:bottom w:val="nil"/>
              <w:right w:val="single" w:sz="4" w:space="0" w:color="auto"/>
            </w:tcBorders>
          </w:tcPr>
          <w:p w:rsidR="00A575CB" w:rsidRDefault="00A575CB">
            <w:pPr>
              <w:pStyle w:val="aff7"/>
              <w:jc w:val="center"/>
            </w:pPr>
            <w:r>
              <w:t>-</w:t>
            </w:r>
          </w:p>
        </w:tc>
        <w:tc>
          <w:tcPr>
            <w:tcW w:w="1915" w:type="dxa"/>
            <w:tcBorders>
              <w:top w:val="nil"/>
              <w:left w:val="single" w:sz="4" w:space="0" w:color="auto"/>
              <w:bottom w:val="nil"/>
              <w:right w:val="single" w:sz="4" w:space="0" w:color="auto"/>
            </w:tcBorders>
          </w:tcPr>
          <w:p w:rsidR="00A575CB" w:rsidRDefault="00A575CB">
            <w:pPr>
              <w:pStyle w:val="aff7"/>
              <w:jc w:val="center"/>
            </w:pPr>
            <w:r>
              <w:t>-</w:t>
            </w:r>
          </w:p>
        </w:tc>
        <w:tc>
          <w:tcPr>
            <w:tcW w:w="2722" w:type="dxa"/>
            <w:tcBorders>
              <w:top w:val="nil"/>
              <w:left w:val="single" w:sz="4" w:space="0" w:color="auto"/>
              <w:bottom w:val="nil"/>
              <w:right w:val="single" w:sz="4" w:space="0" w:color="auto"/>
            </w:tcBorders>
          </w:tcPr>
          <w:p w:rsidR="00A575CB" w:rsidRDefault="00A575CB">
            <w:pPr>
              <w:pStyle w:val="aff7"/>
              <w:jc w:val="center"/>
            </w:pPr>
            <w:r>
              <w:t>не более 30</w:t>
            </w:r>
          </w:p>
        </w:tc>
        <w:tc>
          <w:tcPr>
            <w:tcW w:w="2556" w:type="dxa"/>
            <w:tcBorders>
              <w:top w:val="nil"/>
              <w:left w:val="single" w:sz="4" w:space="0" w:color="auto"/>
              <w:bottom w:val="nil"/>
            </w:tcBorders>
          </w:tcPr>
          <w:p w:rsidR="00A575CB" w:rsidRDefault="00A575CB">
            <w:pPr>
              <w:pStyle w:val="aff7"/>
              <w:jc w:val="center"/>
            </w:pPr>
            <w:r>
              <w:t>40 - 65</w:t>
            </w: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несоленое</w:t>
            </w:r>
          </w:p>
        </w:tc>
        <w:tc>
          <w:tcPr>
            <w:tcW w:w="2140" w:type="dxa"/>
            <w:tcBorders>
              <w:top w:val="nil"/>
              <w:left w:val="single" w:sz="4" w:space="0" w:color="auto"/>
              <w:bottom w:val="nil"/>
              <w:right w:val="single" w:sz="4" w:space="0" w:color="auto"/>
            </w:tcBorders>
          </w:tcPr>
          <w:p w:rsidR="00A575CB" w:rsidRDefault="00A575CB">
            <w:pPr>
              <w:pStyle w:val="aff7"/>
              <w:jc w:val="center"/>
            </w:pPr>
            <w:r>
              <w:t>50 и более</w:t>
            </w:r>
          </w:p>
        </w:tc>
        <w:tc>
          <w:tcPr>
            <w:tcW w:w="2095" w:type="dxa"/>
            <w:tcBorders>
              <w:top w:val="nil"/>
              <w:left w:val="single" w:sz="4" w:space="0" w:color="auto"/>
              <w:bottom w:val="nil"/>
              <w:right w:val="single" w:sz="4" w:space="0" w:color="auto"/>
            </w:tcBorders>
          </w:tcPr>
          <w:p w:rsidR="00A575CB" w:rsidRDefault="00A575CB">
            <w:pPr>
              <w:pStyle w:val="aff7"/>
              <w:jc w:val="center"/>
            </w:pPr>
            <w:r>
              <w:t>14 - 46</w:t>
            </w:r>
          </w:p>
        </w:tc>
        <w:tc>
          <w:tcPr>
            <w:tcW w:w="1915" w:type="dxa"/>
            <w:tcBorders>
              <w:top w:val="nil"/>
              <w:left w:val="single" w:sz="4" w:space="0" w:color="auto"/>
              <w:bottom w:val="nil"/>
              <w:right w:val="single" w:sz="4" w:space="0" w:color="auto"/>
            </w:tcBorders>
          </w:tcPr>
          <w:p w:rsidR="00A575CB" w:rsidRDefault="00A575CB">
            <w:pPr>
              <w:pStyle w:val="aff7"/>
              <w:jc w:val="center"/>
            </w:pPr>
            <w:r>
              <w:t>-</w:t>
            </w:r>
          </w:p>
        </w:tc>
        <w:tc>
          <w:tcPr>
            <w:tcW w:w="2722" w:type="dxa"/>
            <w:tcBorders>
              <w:top w:val="nil"/>
              <w:left w:val="single" w:sz="4" w:space="0" w:color="auto"/>
              <w:bottom w:val="nil"/>
              <w:right w:val="single" w:sz="4" w:space="0" w:color="auto"/>
            </w:tcBorders>
          </w:tcPr>
          <w:p w:rsidR="00A575CB" w:rsidRDefault="00A575CB">
            <w:pPr>
              <w:pStyle w:val="aff7"/>
              <w:jc w:val="center"/>
            </w:pPr>
            <w:r>
              <w:t>-</w:t>
            </w:r>
          </w:p>
        </w:tc>
        <w:tc>
          <w:tcPr>
            <w:tcW w:w="255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соленое</w:t>
            </w:r>
          </w:p>
        </w:tc>
        <w:tc>
          <w:tcPr>
            <w:tcW w:w="2140" w:type="dxa"/>
            <w:tcBorders>
              <w:top w:val="nil"/>
              <w:left w:val="single" w:sz="4" w:space="0" w:color="auto"/>
              <w:bottom w:val="nil"/>
              <w:right w:val="single" w:sz="4" w:space="0" w:color="auto"/>
            </w:tcBorders>
          </w:tcPr>
          <w:p w:rsidR="00A575CB" w:rsidRDefault="00A575CB">
            <w:pPr>
              <w:pStyle w:val="aff7"/>
              <w:jc w:val="center"/>
            </w:pPr>
            <w:r>
              <w:t>50 и более</w:t>
            </w:r>
          </w:p>
        </w:tc>
        <w:tc>
          <w:tcPr>
            <w:tcW w:w="2095" w:type="dxa"/>
            <w:tcBorders>
              <w:top w:val="nil"/>
              <w:left w:val="single" w:sz="4" w:space="0" w:color="auto"/>
              <w:bottom w:val="nil"/>
              <w:right w:val="single" w:sz="4" w:space="0" w:color="auto"/>
            </w:tcBorders>
          </w:tcPr>
          <w:p w:rsidR="00A575CB" w:rsidRDefault="00A575CB">
            <w:pPr>
              <w:pStyle w:val="aff7"/>
              <w:jc w:val="center"/>
            </w:pPr>
            <w:r>
              <w:t>13 - 45</w:t>
            </w:r>
          </w:p>
        </w:tc>
        <w:tc>
          <w:tcPr>
            <w:tcW w:w="1915" w:type="dxa"/>
            <w:tcBorders>
              <w:top w:val="nil"/>
              <w:left w:val="single" w:sz="4" w:space="0" w:color="auto"/>
              <w:bottom w:val="nil"/>
              <w:right w:val="single" w:sz="4" w:space="0" w:color="auto"/>
            </w:tcBorders>
          </w:tcPr>
          <w:p w:rsidR="00A575CB" w:rsidRDefault="00A575CB">
            <w:pPr>
              <w:pStyle w:val="aff7"/>
              <w:jc w:val="center"/>
            </w:pPr>
            <w:r>
              <w:t>1</w:t>
            </w:r>
          </w:p>
        </w:tc>
        <w:tc>
          <w:tcPr>
            <w:tcW w:w="2722" w:type="dxa"/>
            <w:tcBorders>
              <w:top w:val="nil"/>
              <w:left w:val="single" w:sz="4" w:space="0" w:color="auto"/>
              <w:bottom w:val="nil"/>
              <w:right w:val="single" w:sz="4" w:space="0" w:color="auto"/>
            </w:tcBorders>
          </w:tcPr>
          <w:p w:rsidR="00A575CB" w:rsidRDefault="00A575CB">
            <w:pPr>
              <w:pStyle w:val="aff7"/>
              <w:jc w:val="center"/>
            </w:pPr>
            <w:r>
              <w:t>-</w:t>
            </w:r>
          </w:p>
        </w:tc>
        <w:tc>
          <w:tcPr>
            <w:tcW w:w="255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с компонентами</w:t>
            </w:r>
          </w:p>
        </w:tc>
        <w:tc>
          <w:tcPr>
            <w:tcW w:w="2140" w:type="dxa"/>
            <w:tcBorders>
              <w:top w:val="nil"/>
              <w:left w:val="single" w:sz="4" w:space="0" w:color="auto"/>
              <w:bottom w:val="nil"/>
              <w:right w:val="single" w:sz="4" w:space="0" w:color="auto"/>
            </w:tcBorders>
          </w:tcPr>
          <w:p w:rsidR="00A575CB" w:rsidRDefault="00A575CB">
            <w:pPr>
              <w:pStyle w:val="aff7"/>
              <w:jc w:val="center"/>
            </w:pPr>
            <w:r>
              <w:t>50 - 69</w:t>
            </w:r>
          </w:p>
        </w:tc>
        <w:tc>
          <w:tcPr>
            <w:tcW w:w="2095" w:type="dxa"/>
            <w:tcBorders>
              <w:top w:val="nil"/>
              <w:left w:val="single" w:sz="4" w:space="0" w:color="auto"/>
              <w:bottom w:val="nil"/>
              <w:right w:val="single" w:sz="4" w:space="0" w:color="auto"/>
            </w:tcBorders>
          </w:tcPr>
          <w:p w:rsidR="00A575CB" w:rsidRDefault="00A575CB">
            <w:pPr>
              <w:pStyle w:val="aff7"/>
              <w:jc w:val="center"/>
            </w:pPr>
            <w:r>
              <w:t>16 - 45</w:t>
            </w:r>
          </w:p>
        </w:tc>
        <w:tc>
          <w:tcPr>
            <w:tcW w:w="1915" w:type="dxa"/>
            <w:tcBorders>
              <w:top w:val="nil"/>
              <w:left w:val="single" w:sz="4" w:space="0" w:color="auto"/>
              <w:bottom w:val="nil"/>
              <w:right w:val="single" w:sz="4" w:space="0" w:color="auto"/>
            </w:tcBorders>
          </w:tcPr>
          <w:p w:rsidR="00A575CB" w:rsidRDefault="00A575CB">
            <w:pPr>
              <w:pStyle w:val="aff7"/>
              <w:jc w:val="center"/>
            </w:pPr>
            <w:r>
              <w:t>-</w:t>
            </w:r>
          </w:p>
        </w:tc>
        <w:tc>
          <w:tcPr>
            <w:tcW w:w="2722" w:type="dxa"/>
            <w:tcBorders>
              <w:top w:val="nil"/>
              <w:left w:val="single" w:sz="4" w:space="0" w:color="auto"/>
              <w:bottom w:val="nil"/>
              <w:right w:val="single" w:sz="4" w:space="0" w:color="auto"/>
            </w:tcBorders>
          </w:tcPr>
          <w:p w:rsidR="00A575CB" w:rsidRDefault="00A575CB">
            <w:pPr>
              <w:pStyle w:val="aff7"/>
            </w:pPr>
          </w:p>
        </w:tc>
        <w:tc>
          <w:tcPr>
            <w:tcW w:w="255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Паста масляная сладкосливочная и кислосливочная:</w:t>
            </w:r>
          </w:p>
        </w:tc>
        <w:tc>
          <w:tcPr>
            <w:tcW w:w="2140" w:type="dxa"/>
            <w:tcBorders>
              <w:top w:val="nil"/>
              <w:left w:val="single" w:sz="4" w:space="0" w:color="auto"/>
              <w:bottom w:val="nil"/>
              <w:right w:val="single" w:sz="4" w:space="0" w:color="auto"/>
            </w:tcBorders>
          </w:tcPr>
          <w:p w:rsidR="00A575CB" w:rsidRDefault="00A575CB">
            <w:pPr>
              <w:pStyle w:val="aff7"/>
              <w:jc w:val="center"/>
            </w:pPr>
            <w:r>
              <w:t>-</w:t>
            </w:r>
          </w:p>
        </w:tc>
        <w:tc>
          <w:tcPr>
            <w:tcW w:w="2095" w:type="dxa"/>
            <w:tcBorders>
              <w:top w:val="nil"/>
              <w:left w:val="single" w:sz="4" w:space="0" w:color="auto"/>
              <w:bottom w:val="nil"/>
              <w:right w:val="single" w:sz="4" w:space="0" w:color="auto"/>
            </w:tcBorders>
          </w:tcPr>
          <w:p w:rsidR="00A575CB" w:rsidRDefault="00A575CB">
            <w:pPr>
              <w:pStyle w:val="aff7"/>
              <w:jc w:val="center"/>
            </w:pPr>
            <w:r>
              <w:t>-</w:t>
            </w:r>
          </w:p>
        </w:tc>
        <w:tc>
          <w:tcPr>
            <w:tcW w:w="1915" w:type="dxa"/>
            <w:tcBorders>
              <w:top w:val="nil"/>
              <w:left w:val="single" w:sz="4" w:space="0" w:color="auto"/>
              <w:bottom w:val="nil"/>
              <w:right w:val="single" w:sz="4" w:space="0" w:color="auto"/>
            </w:tcBorders>
          </w:tcPr>
          <w:p w:rsidR="00A575CB" w:rsidRDefault="00A575CB">
            <w:pPr>
              <w:pStyle w:val="aff7"/>
              <w:jc w:val="center"/>
            </w:pPr>
            <w:r>
              <w:t>-</w:t>
            </w:r>
          </w:p>
        </w:tc>
        <w:tc>
          <w:tcPr>
            <w:tcW w:w="2722" w:type="dxa"/>
            <w:tcBorders>
              <w:top w:val="nil"/>
              <w:left w:val="single" w:sz="4" w:space="0" w:color="auto"/>
              <w:bottom w:val="nil"/>
              <w:right w:val="single" w:sz="4" w:space="0" w:color="auto"/>
            </w:tcBorders>
          </w:tcPr>
          <w:p w:rsidR="00A575CB" w:rsidRDefault="00A575CB">
            <w:pPr>
              <w:pStyle w:val="aff7"/>
              <w:jc w:val="center"/>
            </w:pPr>
            <w:r>
              <w:t>не более 33</w:t>
            </w:r>
          </w:p>
        </w:tc>
        <w:tc>
          <w:tcPr>
            <w:tcW w:w="2556" w:type="dxa"/>
            <w:tcBorders>
              <w:top w:val="nil"/>
              <w:left w:val="single" w:sz="4" w:space="0" w:color="auto"/>
              <w:bottom w:val="nil"/>
            </w:tcBorders>
          </w:tcPr>
          <w:p w:rsidR="00A575CB" w:rsidRDefault="00A575CB">
            <w:pPr>
              <w:pStyle w:val="aff7"/>
              <w:jc w:val="center"/>
            </w:pPr>
            <w:r>
              <w:t>40 - 65</w:t>
            </w: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несоленая</w:t>
            </w:r>
          </w:p>
        </w:tc>
        <w:tc>
          <w:tcPr>
            <w:tcW w:w="2140" w:type="dxa"/>
            <w:tcBorders>
              <w:top w:val="nil"/>
              <w:left w:val="single" w:sz="4" w:space="0" w:color="auto"/>
              <w:bottom w:val="nil"/>
              <w:right w:val="single" w:sz="4" w:space="0" w:color="auto"/>
            </w:tcBorders>
          </w:tcPr>
          <w:p w:rsidR="00A575CB" w:rsidRDefault="00A575CB">
            <w:pPr>
              <w:pStyle w:val="aff7"/>
              <w:jc w:val="center"/>
            </w:pPr>
            <w:r>
              <w:t>39 - 49</w:t>
            </w:r>
          </w:p>
        </w:tc>
        <w:tc>
          <w:tcPr>
            <w:tcW w:w="2095" w:type="dxa"/>
            <w:tcBorders>
              <w:top w:val="nil"/>
              <w:left w:val="single" w:sz="4" w:space="0" w:color="auto"/>
              <w:bottom w:val="nil"/>
              <w:right w:val="single" w:sz="4" w:space="0" w:color="auto"/>
            </w:tcBorders>
          </w:tcPr>
          <w:p w:rsidR="00A575CB" w:rsidRDefault="00A575CB">
            <w:pPr>
              <w:pStyle w:val="aff7"/>
              <w:jc w:val="center"/>
            </w:pPr>
            <w:r>
              <w:t>56 - 47</w:t>
            </w:r>
          </w:p>
        </w:tc>
        <w:tc>
          <w:tcPr>
            <w:tcW w:w="1915" w:type="dxa"/>
            <w:tcBorders>
              <w:top w:val="nil"/>
              <w:left w:val="single" w:sz="4" w:space="0" w:color="auto"/>
              <w:bottom w:val="nil"/>
              <w:right w:val="single" w:sz="4" w:space="0" w:color="auto"/>
            </w:tcBorders>
          </w:tcPr>
          <w:p w:rsidR="00A575CB" w:rsidRDefault="00A575CB">
            <w:pPr>
              <w:pStyle w:val="aff7"/>
              <w:jc w:val="center"/>
            </w:pPr>
            <w:r>
              <w:t>-</w:t>
            </w:r>
          </w:p>
        </w:tc>
        <w:tc>
          <w:tcPr>
            <w:tcW w:w="2722" w:type="dxa"/>
            <w:tcBorders>
              <w:top w:val="nil"/>
              <w:left w:val="single" w:sz="4" w:space="0" w:color="auto"/>
              <w:bottom w:val="nil"/>
              <w:right w:val="single" w:sz="4" w:space="0" w:color="auto"/>
            </w:tcBorders>
          </w:tcPr>
          <w:p w:rsidR="00A575CB" w:rsidRDefault="00A575CB">
            <w:pPr>
              <w:pStyle w:val="aff7"/>
              <w:jc w:val="center"/>
            </w:pPr>
            <w:r>
              <w:t>-</w:t>
            </w:r>
          </w:p>
        </w:tc>
        <w:tc>
          <w:tcPr>
            <w:tcW w:w="255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t>соленая</w:t>
            </w:r>
          </w:p>
        </w:tc>
        <w:tc>
          <w:tcPr>
            <w:tcW w:w="2140" w:type="dxa"/>
            <w:tcBorders>
              <w:top w:val="nil"/>
              <w:left w:val="single" w:sz="4" w:space="0" w:color="auto"/>
              <w:bottom w:val="nil"/>
              <w:right w:val="single" w:sz="4" w:space="0" w:color="auto"/>
            </w:tcBorders>
          </w:tcPr>
          <w:p w:rsidR="00A575CB" w:rsidRDefault="00A575CB">
            <w:pPr>
              <w:pStyle w:val="aff7"/>
              <w:jc w:val="center"/>
            </w:pPr>
            <w:r>
              <w:t>39 - 49</w:t>
            </w:r>
          </w:p>
        </w:tc>
        <w:tc>
          <w:tcPr>
            <w:tcW w:w="2095" w:type="dxa"/>
            <w:tcBorders>
              <w:top w:val="nil"/>
              <w:left w:val="single" w:sz="4" w:space="0" w:color="auto"/>
              <w:bottom w:val="nil"/>
              <w:right w:val="single" w:sz="4" w:space="0" w:color="auto"/>
            </w:tcBorders>
          </w:tcPr>
          <w:p w:rsidR="00A575CB" w:rsidRDefault="00A575CB">
            <w:pPr>
              <w:pStyle w:val="aff7"/>
              <w:jc w:val="center"/>
            </w:pPr>
            <w:r>
              <w:t>55 - 46</w:t>
            </w:r>
          </w:p>
        </w:tc>
        <w:tc>
          <w:tcPr>
            <w:tcW w:w="1915" w:type="dxa"/>
            <w:tcBorders>
              <w:top w:val="nil"/>
              <w:left w:val="single" w:sz="4" w:space="0" w:color="auto"/>
              <w:bottom w:val="nil"/>
              <w:right w:val="single" w:sz="4" w:space="0" w:color="auto"/>
            </w:tcBorders>
          </w:tcPr>
          <w:p w:rsidR="00A575CB" w:rsidRDefault="00A575CB">
            <w:pPr>
              <w:pStyle w:val="aff7"/>
              <w:jc w:val="center"/>
            </w:pPr>
            <w:r>
              <w:t>1</w:t>
            </w:r>
          </w:p>
        </w:tc>
        <w:tc>
          <w:tcPr>
            <w:tcW w:w="2722" w:type="dxa"/>
            <w:tcBorders>
              <w:top w:val="nil"/>
              <w:left w:val="single" w:sz="4" w:space="0" w:color="auto"/>
              <w:bottom w:val="nil"/>
              <w:right w:val="single" w:sz="4" w:space="0" w:color="auto"/>
            </w:tcBorders>
          </w:tcPr>
          <w:p w:rsidR="00A575CB" w:rsidRDefault="00A575CB">
            <w:pPr>
              <w:pStyle w:val="aff7"/>
              <w:jc w:val="center"/>
            </w:pPr>
            <w:r>
              <w:t>-</w:t>
            </w:r>
          </w:p>
        </w:tc>
        <w:tc>
          <w:tcPr>
            <w:tcW w:w="255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838" w:type="dxa"/>
            <w:tcBorders>
              <w:top w:val="nil"/>
              <w:bottom w:val="nil"/>
              <w:right w:val="single" w:sz="4" w:space="0" w:color="auto"/>
            </w:tcBorders>
          </w:tcPr>
          <w:p w:rsidR="00A575CB" w:rsidRDefault="00A575CB">
            <w:pPr>
              <w:pStyle w:val="afff0"/>
            </w:pPr>
            <w:r>
              <w:lastRenderedPageBreak/>
              <w:t>с компонентами</w:t>
            </w:r>
          </w:p>
        </w:tc>
        <w:tc>
          <w:tcPr>
            <w:tcW w:w="2140" w:type="dxa"/>
            <w:tcBorders>
              <w:top w:val="nil"/>
              <w:left w:val="single" w:sz="4" w:space="0" w:color="auto"/>
              <w:bottom w:val="nil"/>
              <w:right w:val="single" w:sz="4" w:space="0" w:color="auto"/>
            </w:tcBorders>
          </w:tcPr>
          <w:p w:rsidR="00A575CB" w:rsidRDefault="00A575CB">
            <w:pPr>
              <w:pStyle w:val="aff7"/>
              <w:jc w:val="center"/>
            </w:pPr>
            <w:r>
              <w:t>39 - 49</w:t>
            </w:r>
          </w:p>
        </w:tc>
        <w:tc>
          <w:tcPr>
            <w:tcW w:w="2095" w:type="dxa"/>
            <w:tcBorders>
              <w:top w:val="nil"/>
              <w:left w:val="single" w:sz="4" w:space="0" w:color="auto"/>
              <w:bottom w:val="nil"/>
              <w:right w:val="single" w:sz="4" w:space="0" w:color="auto"/>
            </w:tcBorders>
          </w:tcPr>
          <w:p w:rsidR="00A575CB" w:rsidRDefault="00A575CB">
            <w:pPr>
              <w:pStyle w:val="aff7"/>
              <w:jc w:val="center"/>
            </w:pPr>
            <w:r>
              <w:t>40 - 55</w:t>
            </w:r>
          </w:p>
        </w:tc>
        <w:tc>
          <w:tcPr>
            <w:tcW w:w="1915" w:type="dxa"/>
            <w:tcBorders>
              <w:top w:val="nil"/>
              <w:left w:val="single" w:sz="4" w:space="0" w:color="auto"/>
              <w:bottom w:val="nil"/>
              <w:right w:val="single" w:sz="4" w:space="0" w:color="auto"/>
            </w:tcBorders>
          </w:tcPr>
          <w:p w:rsidR="00A575CB" w:rsidRDefault="00A575CB">
            <w:pPr>
              <w:pStyle w:val="aff7"/>
              <w:jc w:val="center"/>
            </w:pPr>
            <w:r>
              <w:t>-</w:t>
            </w:r>
          </w:p>
        </w:tc>
        <w:tc>
          <w:tcPr>
            <w:tcW w:w="2722" w:type="dxa"/>
            <w:tcBorders>
              <w:top w:val="nil"/>
              <w:left w:val="single" w:sz="4" w:space="0" w:color="auto"/>
              <w:bottom w:val="nil"/>
              <w:right w:val="single" w:sz="4" w:space="0" w:color="auto"/>
            </w:tcBorders>
          </w:tcPr>
          <w:p w:rsidR="00A575CB" w:rsidRDefault="00A575CB">
            <w:pPr>
              <w:pStyle w:val="aff7"/>
              <w:jc w:val="center"/>
            </w:pPr>
            <w:r>
              <w:t>-</w:t>
            </w:r>
          </w:p>
        </w:tc>
        <w:tc>
          <w:tcPr>
            <w:tcW w:w="255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838" w:type="dxa"/>
            <w:tcBorders>
              <w:top w:val="nil"/>
              <w:bottom w:val="single" w:sz="4" w:space="0" w:color="auto"/>
              <w:right w:val="single" w:sz="4" w:space="0" w:color="auto"/>
            </w:tcBorders>
          </w:tcPr>
          <w:p w:rsidR="00A575CB" w:rsidRDefault="00A575CB">
            <w:pPr>
              <w:pStyle w:val="afff0"/>
            </w:pPr>
            <w:r>
              <w:t>Жир молочный</w:t>
            </w:r>
          </w:p>
        </w:tc>
        <w:tc>
          <w:tcPr>
            <w:tcW w:w="2140" w:type="dxa"/>
            <w:tcBorders>
              <w:top w:val="nil"/>
              <w:left w:val="single" w:sz="4" w:space="0" w:color="auto"/>
              <w:bottom w:val="single" w:sz="4" w:space="0" w:color="auto"/>
              <w:right w:val="single" w:sz="4" w:space="0" w:color="auto"/>
            </w:tcBorders>
          </w:tcPr>
          <w:p w:rsidR="00A575CB" w:rsidRDefault="00A575CB">
            <w:pPr>
              <w:pStyle w:val="aff7"/>
              <w:jc w:val="center"/>
            </w:pPr>
            <w:r>
              <w:t>не менее 99,8</w:t>
            </w:r>
          </w:p>
        </w:tc>
        <w:tc>
          <w:tcPr>
            <w:tcW w:w="2095" w:type="dxa"/>
            <w:tcBorders>
              <w:top w:val="nil"/>
              <w:left w:val="single" w:sz="4" w:space="0" w:color="auto"/>
              <w:bottom w:val="single" w:sz="4" w:space="0" w:color="auto"/>
              <w:right w:val="single" w:sz="4" w:space="0" w:color="auto"/>
            </w:tcBorders>
          </w:tcPr>
          <w:p w:rsidR="00A575CB" w:rsidRDefault="00A575CB">
            <w:pPr>
              <w:pStyle w:val="aff7"/>
              <w:jc w:val="center"/>
            </w:pPr>
            <w:r>
              <w:t>не более 0,2</w:t>
            </w:r>
          </w:p>
        </w:tc>
        <w:tc>
          <w:tcPr>
            <w:tcW w:w="1915" w:type="dxa"/>
            <w:tcBorders>
              <w:top w:val="nil"/>
              <w:left w:val="single" w:sz="4" w:space="0" w:color="auto"/>
              <w:bottom w:val="single" w:sz="4" w:space="0" w:color="auto"/>
              <w:right w:val="single" w:sz="4" w:space="0" w:color="auto"/>
            </w:tcBorders>
          </w:tcPr>
          <w:p w:rsidR="00A575CB" w:rsidRDefault="00A575CB">
            <w:pPr>
              <w:pStyle w:val="aff7"/>
              <w:jc w:val="center"/>
            </w:pPr>
            <w:r>
              <w:t>-</w:t>
            </w:r>
          </w:p>
        </w:tc>
        <w:tc>
          <w:tcPr>
            <w:tcW w:w="2722" w:type="dxa"/>
            <w:tcBorders>
              <w:top w:val="nil"/>
              <w:left w:val="single" w:sz="4" w:space="0" w:color="auto"/>
              <w:bottom w:val="single" w:sz="4" w:space="0" w:color="auto"/>
              <w:right w:val="single" w:sz="4" w:space="0" w:color="auto"/>
            </w:tcBorders>
          </w:tcPr>
          <w:p w:rsidR="00A575CB" w:rsidRDefault="00A575CB">
            <w:pPr>
              <w:pStyle w:val="aff7"/>
              <w:jc w:val="center"/>
            </w:pPr>
            <w:r>
              <w:t>-</w:t>
            </w:r>
          </w:p>
        </w:tc>
        <w:tc>
          <w:tcPr>
            <w:tcW w:w="2556" w:type="dxa"/>
            <w:tcBorders>
              <w:top w:val="nil"/>
              <w:left w:val="single" w:sz="4" w:space="0" w:color="auto"/>
              <w:bottom w:val="single" w:sz="4" w:space="0" w:color="auto"/>
            </w:tcBorders>
          </w:tcPr>
          <w:p w:rsidR="00A575CB" w:rsidRDefault="00A575CB">
            <w:pPr>
              <w:pStyle w:val="aff7"/>
              <w:jc w:val="center"/>
            </w:pPr>
            <w:r>
              <w:t>-</w:t>
            </w:r>
          </w:p>
        </w:tc>
      </w:tr>
    </w:tbl>
    <w:p w:rsidR="00A575CB" w:rsidRDefault="00A575CB"/>
    <w:p w:rsidR="00A575CB" w:rsidRDefault="00A575CB">
      <w:pPr>
        <w:ind w:firstLine="698"/>
        <w:jc w:val="right"/>
      </w:pPr>
      <w:bookmarkStart w:id="337" w:name="sub_1103"/>
      <w:r>
        <w:t>Таблица 3</w:t>
      </w:r>
    </w:p>
    <w:bookmarkEnd w:id="337"/>
    <w:p w:rsidR="00A575CB" w:rsidRDefault="00A575CB"/>
    <w:p w:rsidR="00A575CB" w:rsidRDefault="00A575CB">
      <w:pPr>
        <w:pStyle w:val="1"/>
      </w:pPr>
      <w:r>
        <w:t>Спред сливочно-растительный, смесь топленая сливочно-растительная</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8"/>
        <w:gridCol w:w="2483"/>
        <w:gridCol w:w="2344"/>
        <w:gridCol w:w="2369"/>
        <w:gridCol w:w="2979"/>
        <w:gridCol w:w="1975"/>
      </w:tblGrid>
      <w:tr w:rsidR="00A575CB">
        <w:tblPrEx>
          <w:tblCellMar>
            <w:top w:w="0" w:type="dxa"/>
            <w:bottom w:w="0" w:type="dxa"/>
          </w:tblCellMar>
        </w:tblPrEx>
        <w:tc>
          <w:tcPr>
            <w:tcW w:w="3118" w:type="dxa"/>
            <w:tcBorders>
              <w:top w:val="single" w:sz="4" w:space="0" w:color="auto"/>
              <w:bottom w:val="single" w:sz="4" w:space="0" w:color="auto"/>
              <w:right w:val="single" w:sz="4" w:space="0" w:color="auto"/>
            </w:tcBorders>
          </w:tcPr>
          <w:p w:rsidR="00A575CB" w:rsidRDefault="00A575CB">
            <w:pPr>
              <w:pStyle w:val="aff7"/>
              <w:jc w:val="center"/>
            </w:pPr>
            <w:r>
              <w:t>Наименование продукта</w:t>
            </w:r>
          </w:p>
        </w:tc>
        <w:tc>
          <w:tcPr>
            <w:tcW w:w="248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Массовая доля общего жира, %</w:t>
            </w:r>
          </w:p>
        </w:tc>
        <w:tc>
          <w:tcPr>
            <w:tcW w:w="234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Массовая доля молочного жира в жировой фазе, %</w:t>
            </w:r>
          </w:p>
        </w:tc>
        <w:tc>
          <w:tcPr>
            <w:tcW w:w="236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Массовая доля линолевой кислоты в жире, выделенном из продукта, %</w:t>
            </w:r>
          </w:p>
        </w:tc>
        <w:tc>
          <w:tcPr>
            <w:tcW w:w="297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Массовая доля трансизомеров олеиновой кислоты в жире, выделенном из продукта, в пересчете на метилэлаидат, %</w:t>
            </w:r>
          </w:p>
        </w:tc>
        <w:tc>
          <w:tcPr>
            <w:tcW w:w="1975" w:type="dxa"/>
            <w:tcBorders>
              <w:top w:val="single" w:sz="4" w:space="0" w:color="auto"/>
              <w:left w:val="single" w:sz="4" w:space="0" w:color="auto"/>
              <w:bottom w:val="single" w:sz="4" w:space="0" w:color="auto"/>
            </w:tcBorders>
          </w:tcPr>
          <w:p w:rsidR="00A575CB" w:rsidRDefault="00A575CB">
            <w:pPr>
              <w:pStyle w:val="aff7"/>
              <w:jc w:val="center"/>
            </w:pPr>
            <w:r>
              <w:t>Температура плавления жира,°С, не более</w:t>
            </w:r>
          </w:p>
        </w:tc>
      </w:tr>
      <w:tr w:rsidR="00A575CB">
        <w:tblPrEx>
          <w:tblCellMar>
            <w:top w:w="0" w:type="dxa"/>
            <w:bottom w:w="0" w:type="dxa"/>
          </w:tblCellMar>
        </w:tblPrEx>
        <w:tc>
          <w:tcPr>
            <w:tcW w:w="3118"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48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34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36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297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5</w:t>
            </w:r>
          </w:p>
        </w:tc>
        <w:tc>
          <w:tcPr>
            <w:tcW w:w="1975" w:type="dxa"/>
            <w:tcBorders>
              <w:top w:val="single" w:sz="4" w:space="0" w:color="auto"/>
              <w:left w:val="single" w:sz="4" w:space="0" w:color="auto"/>
              <w:bottom w:val="single" w:sz="4" w:space="0" w:color="auto"/>
            </w:tcBorders>
          </w:tcPr>
          <w:p w:rsidR="00A575CB" w:rsidRDefault="00A575CB">
            <w:pPr>
              <w:pStyle w:val="aff7"/>
              <w:jc w:val="center"/>
            </w:pPr>
            <w:r>
              <w:t>6</w:t>
            </w:r>
          </w:p>
        </w:tc>
      </w:tr>
      <w:tr w:rsidR="00A575CB">
        <w:tblPrEx>
          <w:tblCellMar>
            <w:top w:w="0" w:type="dxa"/>
            <w:bottom w:w="0" w:type="dxa"/>
          </w:tblCellMar>
        </w:tblPrEx>
        <w:tc>
          <w:tcPr>
            <w:tcW w:w="3118" w:type="dxa"/>
            <w:tcBorders>
              <w:top w:val="single" w:sz="4" w:space="0" w:color="auto"/>
              <w:bottom w:val="nil"/>
              <w:right w:val="single" w:sz="4" w:space="0" w:color="auto"/>
            </w:tcBorders>
          </w:tcPr>
          <w:p w:rsidR="00A575CB" w:rsidRDefault="00A575CB">
            <w:pPr>
              <w:pStyle w:val="afff0"/>
            </w:pPr>
            <w:r>
              <w:t>Спред сливочно-растительный</w:t>
            </w:r>
          </w:p>
        </w:tc>
        <w:tc>
          <w:tcPr>
            <w:tcW w:w="2483" w:type="dxa"/>
            <w:tcBorders>
              <w:top w:val="single" w:sz="4" w:space="0" w:color="auto"/>
              <w:left w:val="single" w:sz="4" w:space="0" w:color="auto"/>
              <w:bottom w:val="nil"/>
              <w:right w:val="single" w:sz="4" w:space="0" w:color="auto"/>
            </w:tcBorders>
          </w:tcPr>
          <w:p w:rsidR="00A575CB" w:rsidRDefault="00A575CB">
            <w:pPr>
              <w:pStyle w:val="aff7"/>
              <w:jc w:val="center"/>
            </w:pPr>
            <w:r>
              <w:t>39 - 95</w:t>
            </w:r>
          </w:p>
        </w:tc>
        <w:tc>
          <w:tcPr>
            <w:tcW w:w="2344" w:type="dxa"/>
            <w:tcBorders>
              <w:top w:val="single" w:sz="4" w:space="0" w:color="auto"/>
              <w:left w:val="single" w:sz="4" w:space="0" w:color="auto"/>
              <w:bottom w:val="nil"/>
              <w:right w:val="single" w:sz="4" w:space="0" w:color="auto"/>
            </w:tcBorders>
          </w:tcPr>
          <w:p w:rsidR="00A575CB" w:rsidRDefault="00A575CB">
            <w:pPr>
              <w:pStyle w:val="aff7"/>
              <w:jc w:val="center"/>
            </w:pPr>
            <w:r>
              <w:t>не менее 50</w:t>
            </w:r>
          </w:p>
        </w:tc>
        <w:tc>
          <w:tcPr>
            <w:tcW w:w="2369" w:type="dxa"/>
            <w:tcBorders>
              <w:top w:val="single" w:sz="4" w:space="0" w:color="auto"/>
              <w:left w:val="single" w:sz="4" w:space="0" w:color="auto"/>
              <w:bottom w:val="nil"/>
              <w:right w:val="single" w:sz="4" w:space="0" w:color="auto"/>
            </w:tcBorders>
          </w:tcPr>
          <w:p w:rsidR="00A575CB" w:rsidRDefault="00A575CB">
            <w:pPr>
              <w:pStyle w:val="aff7"/>
              <w:jc w:val="center"/>
            </w:pPr>
            <w:r>
              <w:t>10-35</w:t>
            </w:r>
          </w:p>
        </w:tc>
        <w:tc>
          <w:tcPr>
            <w:tcW w:w="2979" w:type="dxa"/>
            <w:tcBorders>
              <w:top w:val="single" w:sz="4" w:space="0" w:color="auto"/>
              <w:left w:val="single" w:sz="4" w:space="0" w:color="auto"/>
              <w:bottom w:val="nil"/>
              <w:right w:val="single" w:sz="4" w:space="0" w:color="auto"/>
            </w:tcBorders>
          </w:tcPr>
          <w:p w:rsidR="00A575CB" w:rsidRDefault="00A575CB">
            <w:pPr>
              <w:pStyle w:val="aff7"/>
              <w:jc w:val="center"/>
            </w:pPr>
            <w:r>
              <w:t>8</w:t>
            </w:r>
          </w:p>
        </w:tc>
        <w:tc>
          <w:tcPr>
            <w:tcW w:w="1975" w:type="dxa"/>
            <w:tcBorders>
              <w:top w:val="single" w:sz="4" w:space="0" w:color="auto"/>
              <w:left w:val="single" w:sz="4" w:space="0" w:color="auto"/>
              <w:bottom w:val="nil"/>
            </w:tcBorders>
          </w:tcPr>
          <w:p w:rsidR="00A575CB" w:rsidRDefault="00A575CB">
            <w:pPr>
              <w:pStyle w:val="aff7"/>
              <w:jc w:val="center"/>
            </w:pPr>
            <w:r>
              <w:t>36</w:t>
            </w:r>
          </w:p>
        </w:tc>
      </w:tr>
      <w:tr w:rsidR="00A575CB">
        <w:tblPrEx>
          <w:tblCellMar>
            <w:top w:w="0" w:type="dxa"/>
            <w:bottom w:w="0" w:type="dxa"/>
          </w:tblCellMar>
        </w:tblPrEx>
        <w:tc>
          <w:tcPr>
            <w:tcW w:w="3118" w:type="dxa"/>
            <w:tcBorders>
              <w:top w:val="nil"/>
              <w:bottom w:val="single" w:sz="4" w:space="0" w:color="auto"/>
              <w:right w:val="single" w:sz="4" w:space="0" w:color="auto"/>
            </w:tcBorders>
          </w:tcPr>
          <w:p w:rsidR="00A575CB" w:rsidRDefault="00A575CB">
            <w:pPr>
              <w:pStyle w:val="afff0"/>
            </w:pPr>
            <w:r>
              <w:t>Смесь топленая сливочно-растительная</w:t>
            </w:r>
          </w:p>
        </w:tc>
        <w:tc>
          <w:tcPr>
            <w:tcW w:w="2483" w:type="dxa"/>
            <w:tcBorders>
              <w:top w:val="nil"/>
              <w:left w:val="single" w:sz="4" w:space="0" w:color="auto"/>
              <w:bottom w:val="single" w:sz="4" w:space="0" w:color="auto"/>
              <w:right w:val="single" w:sz="4" w:space="0" w:color="auto"/>
            </w:tcBorders>
          </w:tcPr>
          <w:p w:rsidR="00A575CB" w:rsidRDefault="00A575CB">
            <w:pPr>
              <w:pStyle w:val="aff7"/>
              <w:jc w:val="center"/>
            </w:pPr>
            <w:r>
              <w:t>не менее 99</w:t>
            </w:r>
          </w:p>
        </w:tc>
        <w:tc>
          <w:tcPr>
            <w:tcW w:w="2344" w:type="dxa"/>
            <w:tcBorders>
              <w:top w:val="nil"/>
              <w:left w:val="single" w:sz="4" w:space="0" w:color="auto"/>
              <w:bottom w:val="single" w:sz="4" w:space="0" w:color="auto"/>
              <w:right w:val="single" w:sz="4" w:space="0" w:color="auto"/>
            </w:tcBorders>
          </w:tcPr>
          <w:p w:rsidR="00A575CB" w:rsidRDefault="00A575CB">
            <w:pPr>
              <w:pStyle w:val="aff7"/>
              <w:jc w:val="center"/>
            </w:pPr>
            <w:r>
              <w:t>не менее 50</w:t>
            </w:r>
          </w:p>
        </w:tc>
        <w:tc>
          <w:tcPr>
            <w:tcW w:w="2369" w:type="dxa"/>
            <w:tcBorders>
              <w:top w:val="nil"/>
              <w:left w:val="single" w:sz="4" w:space="0" w:color="auto"/>
              <w:bottom w:val="single" w:sz="4" w:space="0" w:color="auto"/>
              <w:right w:val="single" w:sz="4" w:space="0" w:color="auto"/>
            </w:tcBorders>
          </w:tcPr>
          <w:p w:rsidR="00A575CB" w:rsidRDefault="00A575CB">
            <w:pPr>
              <w:pStyle w:val="aff7"/>
              <w:jc w:val="center"/>
            </w:pPr>
            <w:r>
              <w:t>10-35</w:t>
            </w:r>
          </w:p>
        </w:tc>
        <w:tc>
          <w:tcPr>
            <w:tcW w:w="2979" w:type="dxa"/>
            <w:tcBorders>
              <w:top w:val="nil"/>
              <w:left w:val="single" w:sz="4" w:space="0" w:color="auto"/>
              <w:bottom w:val="single" w:sz="4" w:space="0" w:color="auto"/>
              <w:right w:val="single" w:sz="4" w:space="0" w:color="auto"/>
            </w:tcBorders>
          </w:tcPr>
          <w:p w:rsidR="00A575CB" w:rsidRDefault="00A575CB">
            <w:pPr>
              <w:pStyle w:val="aff7"/>
              <w:jc w:val="center"/>
            </w:pPr>
            <w:r>
              <w:t>8</w:t>
            </w:r>
          </w:p>
        </w:tc>
        <w:tc>
          <w:tcPr>
            <w:tcW w:w="1975" w:type="dxa"/>
            <w:tcBorders>
              <w:top w:val="nil"/>
              <w:left w:val="single" w:sz="4" w:space="0" w:color="auto"/>
              <w:bottom w:val="single" w:sz="4" w:space="0" w:color="auto"/>
            </w:tcBorders>
          </w:tcPr>
          <w:p w:rsidR="00A575CB" w:rsidRDefault="00A575CB">
            <w:pPr>
              <w:pStyle w:val="aff7"/>
              <w:jc w:val="center"/>
            </w:pPr>
            <w:r>
              <w:t>36</w:t>
            </w:r>
          </w:p>
        </w:tc>
      </w:tr>
    </w:tbl>
    <w:p w:rsidR="00A575CB" w:rsidRDefault="00A575CB"/>
    <w:p w:rsidR="00A575CB" w:rsidRDefault="00A575CB">
      <w:pPr>
        <w:ind w:firstLine="698"/>
        <w:jc w:val="right"/>
      </w:pPr>
      <w:bookmarkStart w:id="338" w:name="sub_1104"/>
      <w:r>
        <w:t>Таблица 4</w:t>
      </w:r>
    </w:p>
    <w:bookmarkEnd w:id="338"/>
    <w:p w:rsidR="00A575CB" w:rsidRDefault="00A575CB"/>
    <w:p w:rsidR="00A575CB" w:rsidRDefault="00A575CB">
      <w:pPr>
        <w:pStyle w:val="1"/>
      </w:pPr>
      <w:r>
        <w:t>Сыр, сырный продукт</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50"/>
        <w:gridCol w:w="2419"/>
        <w:gridCol w:w="2837"/>
        <w:gridCol w:w="2275"/>
        <w:gridCol w:w="3229"/>
      </w:tblGrid>
      <w:tr w:rsidR="00A575CB">
        <w:tblPrEx>
          <w:tblCellMar>
            <w:top w:w="0" w:type="dxa"/>
            <w:bottom w:w="0" w:type="dxa"/>
          </w:tblCellMar>
        </w:tblPrEx>
        <w:tc>
          <w:tcPr>
            <w:tcW w:w="4550" w:type="dxa"/>
            <w:vMerge w:val="restart"/>
            <w:tcBorders>
              <w:top w:val="single" w:sz="4" w:space="0" w:color="auto"/>
              <w:bottom w:val="nil"/>
              <w:right w:val="single" w:sz="4" w:space="0" w:color="auto"/>
            </w:tcBorders>
          </w:tcPr>
          <w:p w:rsidR="00A575CB" w:rsidRDefault="00A575CB">
            <w:pPr>
              <w:pStyle w:val="aff7"/>
              <w:jc w:val="center"/>
            </w:pPr>
            <w:r>
              <w:t>Наименование продукта</w:t>
            </w:r>
          </w:p>
        </w:tc>
        <w:tc>
          <w:tcPr>
            <w:tcW w:w="10760" w:type="dxa"/>
            <w:gridSpan w:val="4"/>
            <w:tcBorders>
              <w:top w:val="single" w:sz="4" w:space="0" w:color="auto"/>
              <w:left w:val="single" w:sz="4" w:space="0" w:color="auto"/>
              <w:bottom w:val="single" w:sz="4" w:space="0" w:color="auto"/>
            </w:tcBorders>
          </w:tcPr>
          <w:p w:rsidR="00A575CB" w:rsidRDefault="00A575CB">
            <w:pPr>
              <w:pStyle w:val="aff7"/>
              <w:jc w:val="center"/>
            </w:pPr>
            <w:r>
              <w:t>Массовая доля, %</w:t>
            </w:r>
          </w:p>
        </w:tc>
      </w:tr>
      <w:tr w:rsidR="00A575CB">
        <w:tblPrEx>
          <w:tblCellMar>
            <w:top w:w="0" w:type="dxa"/>
            <w:bottom w:w="0" w:type="dxa"/>
          </w:tblCellMar>
        </w:tblPrEx>
        <w:tc>
          <w:tcPr>
            <w:tcW w:w="4550" w:type="dxa"/>
            <w:vMerge/>
            <w:tcBorders>
              <w:top w:val="nil"/>
              <w:bottom w:val="single" w:sz="4" w:space="0" w:color="auto"/>
              <w:right w:val="single" w:sz="4" w:space="0" w:color="auto"/>
            </w:tcBorders>
          </w:tcPr>
          <w:p w:rsidR="00A575CB" w:rsidRDefault="00A575CB">
            <w:pPr>
              <w:pStyle w:val="aff7"/>
            </w:pPr>
          </w:p>
        </w:tc>
        <w:tc>
          <w:tcPr>
            <w:tcW w:w="241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влаги</w:t>
            </w:r>
          </w:p>
        </w:tc>
        <w:tc>
          <w:tcPr>
            <w:tcW w:w="283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влаги в обезжиренном веществе</w:t>
            </w:r>
          </w:p>
        </w:tc>
        <w:tc>
          <w:tcPr>
            <w:tcW w:w="227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жира в сухом веществе</w:t>
            </w:r>
          </w:p>
        </w:tc>
        <w:tc>
          <w:tcPr>
            <w:tcW w:w="3229" w:type="dxa"/>
            <w:tcBorders>
              <w:top w:val="single" w:sz="4" w:space="0" w:color="auto"/>
              <w:left w:val="single" w:sz="4" w:space="0" w:color="auto"/>
              <w:bottom w:val="single" w:sz="4" w:space="0" w:color="auto"/>
            </w:tcBorders>
          </w:tcPr>
          <w:p w:rsidR="00A575CB" w:rsidRDefault="00A575CB">
            <w:pPr>
              <w:pStyle w:val="aff7"/>
              <w:jc w:val="center"/>
            </w:pPr>
            <w:r>
              <w:t>соли</w:t>
            </w:r>
          </w:p>
        </w:tc>
      </w:tr>
      <w:tr w:rsidR="00A575CB">
        <w:tblPrEx>
          <w:tblCellMar>
            <w:top w:w="0" w:type="dxa"/>
            <w:bottom w:w="0" w:type="dxa"/>
          </w:tblCellMar>
        </w:tblPrEx>
        <w:tc>
          <w:tcPr>
            <w:tcW w:w="4550"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41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83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27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3229" w:type="dxa"/>
            <w:tcBorders>
              <w:top w:val="single" w:sz="4" w:space="0" w:color="auto"/>
              <w:left w:val="single" w:sz="4" w:space="0" w:color="auto"/>
              <w:bottom w:val="single" w:sz="4" w:space="0" w:color="auto"/>
            </w:tcBorders>
          </w:tcPr>
          <w:p w:rsidR="00A575CB" w:rsidRDefault="00A575CB">
            <w:pPr>
              <w:pStyle w:val="aff7"/>
              <w:jc w:val="center"/>
            </w:pPr>
            <w:r>
              <w:t>5</w:t>
            </w:r>
          </w:p>
        </w:tc>
      </w:tr>
      <w:tr w:rsidR="00A575CB">
        <w:tblPrEx>
          <w:tblCellMar>
            <w:top w:w="0" w:type="dxa"/>
            <w:bottom w:w="0" w:type="dxa"/>
          </w:tblCellMar>
        </w:tblPrEx>
        <w:tc>
          <w:tcPr>
            <w:tcW w:w="4550" w:type="dxa"/>
            <w:tcBorders>
              <w:top w:val="single" w:sz="4" w:space="0" w:color="auto"/>
              <w:bottom w:val="nil"/>
              <w:right w:val="single" w:sz="4" w:space="0" w:color="auto"/>
            </w:tcBorders>
          </w:tcPr>
          <w:p w:rsidR="00A575CB" w:rsidRDefault="00A575CB">
            <w:pPr>
              <w:pStyle w:val="afff0"/>
            </w:pPr>
            <w:r>
              <w:t>Сыр, сырный продукт сухие</w:t>
            </w:r>
          </w:p>
        </w:tc>
        <w:tc>
          <w:tcPr>
            <w:tcW w:w="2419" w:type="dxa"/>
            <w:tcBorders>
              <w:top w:val="single" w:sz="4" w:space="0" w:color="auto"/>
              <w:left w:val="single" w:sz="4" w:space="0" w:color="auto"/>
              <w:bottom w:val="nil"/>
              <w:right w:val="single" w:sz="4" w:space="0" w:color="auto"/>
            </w:tcBorders>
          </w:tcPr>
          <w:p w:rsidR="00A575CB" w:rsidRDefault="00A575CB">
            <w:pPr>
              <w:pStyle w:val="aff7"/>
              <w:jc w:val="center"/>
            </w:pPr>
            <w:r>
              <w:t>2 - 10</w:t>
            </w:r>
          </w:p>
        </w:tc>
        <w:tc>
          <w:tcPr>
            <w:tcW w:w="2837" w:type="dxa"/>
            <w:tcBorders>
              <w:top w:val="single" w:sz="4" w:space="0" w:color="auto"/>
              <w:left w:val="single" w:sz="4" w:space="0" w:color="auto"/>
              <w:bottom w:val="nil"/>
              <w:right w:val="single" w:sz="4" w:space="0" w:color="auto"/>
            </w:tcBorders>
          </w:tcPr>
          <w:p w:rsidR="00A575CB" w:rsidRDefault="00A575CB">
            <w:pPr>
              <w:pStyle w:val="aff7"/>
              <w:jc w:val="center"/>
            </w:pPr>
            <w:r>
              <w:t>менее 15</w:t>
            </w:r>
          </w:p>
        </w:tc>
        <w:tc>
          <w:tcPr>
            <w:tcW w:w="2275" w:type="dxa"/>
            <w:tcBorders>
              <w:top w:val="single" w:sz="4" w:space="0" w:color="auto"/>
              <w:left w:val="single" w:sz="4" w:space="0" w:color="auto"/>
              <w:bottom w:val="nil"/>
              <w:right w:val="single" w:sz="4" w:space="0" w:color="auto"/>
            </w:tcBorders>
          </w:tcPr>
          <w:p w:rsidR="00A575CB" w:rsidRDefault="00A575CB">
            <w:pPr>
              <w:pStyle w:val="aff7"/>
              <w:jc w:val="center"/>
            </w:pPr>
            <w:r>
              <w:t>1 - 40 включительно</w:t>
            </w:r>
          </w:p>
        </w:tc>
        <w:tc>
          <w:tcPr>
            <w:tcW w:w="3229" w:type="dxa"/>
            <w:tcBorders>
              <w:top w:val="single" w:sz="4" w:space="0" w:color="auto"/>
              <w:left w:val="single" w:sz="4" w:space="0" w:color="auto"/>
              <w:bottom w:val="nil"/>
            </w:tcBorders>
          </w:tcPr>
          <w:p w:rsidR="00A575CB" w:rsidRDefault="00A575CB">
            <w:pPr>
              <w:pStyle w:val="aff7"/>
              <w:jc w:val="center"/>
            </w:pPr>
            <w:r>
              <w:t>2 - 6</w:t>
            </w:r>
          </w:p>
        </w:tc>
      </w:tr>
      <w:tr w:rsidR="00A575CB">
        <w:tblPrEx>
          <w:tblCellMar>
            <w:top w:w="0" w:type="dxa"/>
            <w:bottom w:w="0" w:type="dxa"/>
          </w:tblCellMar>
        </w:tblPrEx>
        <w:tc>
          <w:tcPr>
            <w:tcW w:w="4550" w:type="dxa"/>
            <w:tcBorders>
              <w:top w:val="nil"/>
              <w:bottom w:val="nil"/>
              <w:right w:val="single" w:sz="4" w:space="0" w:color="auto"/>
            </w:tcBorders>
          </w:tcPr>
          <w:p w:rsidR="00A575CB" w:rsidRDefault="00A575CB">
            <w:pPr>
              <w:pStyle w:val="afff0"/>
            </w:pPr>
            <w:r>
              <w:t>Сыр, сырный продукт сверхтвердые</w:t>
            </w:r>
          </w:p>
        </w:tc>
        <w:tc>
          <w:tcPr>
            <w:tcW w:w="2419" w:type="dxa"/>
            <w:tcBorders>
              <w:top w:val="nil"/>
              <w:left w:val="single" w:sz="4" w:space="0" w:color="auto"/>
              <w:bottom w:val="nil"/>
              <w:right w:val="single" w:sz="4" w:space="0" w:color="auto"/>
            </w:tcBorders>
          </w:tcPr>
          <w:p w:rsidR="00A575CB" w:rsidRDefault="00A575CB">
            <w:pPr>
              <w:pStyle w:val="aff7"/>
              <w:jc w:val="center"/>
            </w:pPr>
            <w:r>
              <w:t>30 - 35</w:t>
            </w:r>
          </w:p>
        </w:tc>
        <w:tc>
          <w:tcPr>
            <w:tcW w:w="2837" w:type="dxa"/>
            <w:tcBorders>
              <w:top w:val="nil"/>
              <w:left w:val="single" w:sz="4" w:space="0" w:color="auto"/>
              <w:bottom w:val="nil"/>
              <w:right w:val="single" w:sz="4" w:space="0" w:color="auto"/>
            </w:tcBorders>
          </w:tcPr>
          <w:p w:rsidR="00A575CB" w:rsidRDefault="00A575CB">
            <w:pPr>
              <w:pStyle w:val="aff7"/>
              <w:jc w:val="center"/>
            </w:pPr>
            <w:r>
              <w:t>менее 51</w:t>
            </w:r>
          </w:p>
        </w:tc>
        <w:tc>
          <w:tcPr>
            <w:tcW w:w="2275" w:type="dxa"/>
            <w:tcBorders>
              <w:top w:val="nil"/>
              <w:left w:val="single" w:sz="4" w:space="0" w:color="auto"/>
              <w:bottom w:val="nil"/>
              <w:right w:val="single" w:sz="4" w:space="0" w:color="auto"/>
            </w:tcBorders>
          </w:tcPr>
          <w:p w:rsidR="00A575CB" w:rsidRDefault="00A575CB">
            <w:pPr>
              <w:pStyle w:val="aff7"/>
              <w:jc w:val="center"/>
            </w:pPr>
            <w:r>
              <w:t>1 - 60 и более</w:t>
            </w:r>
          </w:p>
        </w:tc>
        <w:tc>
          <w:tcPr>
            <w:tcW w:w="3229" w:type="dxa"/>
            <w:tcBorders>
              <w:top w:val="nil"/>
              <w:left w:val="single" w:sz="4" w:space="0" w:color="auto"/>
              <w:bottom w:val="nil"/>
            </w:tcBorders>
          </w:tcPr>
          <w:p w:rsidR="00A575CB" w:rsidRDefault="00A575CB">
            <w:pPr>
              <w:pStyle w:val="aff7"/>
              <w:jc w:val="center"/>
            </w:pPr>
            <w:r>
              <w:t>1 - 3</w:t>
            </w:r>
          </w:p>
          <w:p w:rsidR="00A575CB" w:rsidRDefault="00A575CB">
            <w:pPr>
              <w:pStyle w:val="aff7"/>
              <w:jc w:val="center"/>
            </w:pPr>
            <w:r>
              <w:lastRenderedPageBreak/>
              <w:t>включительно</w:t>
            </w:r>
          </w:p>
        </w:tc>
      </w:tr>
      <w:tr w:rsidR="00A575CB">
        <w:tblPrEx>
          <w:tblCellMar>
            <w:top w:w="0" w:type="dxa"/>
            <w:bottom w:w="0" w:type="dxa"/>
          </w:tblCellMar>
        </w:tblPrEx>
        <w:tc>
          <w:tcPr>
            <w:tcW w:w="4550" w:type="dxa"/>
            <w:tcBorders>
              <w:top w:val="nil"/>
              <w:bottom w:val="nil"/>
              <w:right w:val="single" w:sz="4" w:space="0" w:color="auto"/>
            </w:tcBorders>
          </w:tcPr>
          <w:p w:rsidR="00A575CB" w:rsidRDefault="00A575CB">
            <w:pPr>
              <w:pStyle w:val="afff0"/>
            </w:pPr>
            <w:r>
              <w:lastRenderedPageBreak/>
              <w:t>Сыр, сырный продукт твердые</w:t>
            </w:r>
          </w:p>
        </w:tc>
        <w:tc>
          <w:tcPr>
            <w:tcW w:w="2419" w:type="dxa"/>
            <w:tcBorders>
              <w:top w:val="nil"/>
              <w:left w:val="single" w:sz="4" w:space="0" w:color="auto"/>
              <w:bottom w:val="nil"/>
              <w:right w:val="single" w:sz="4" w:space="0" w:color="auto"/>
            </w:tcBorders>
          </w:tcPr>
          <w:p w:rsidR="00A575CB" w:rsidRDefault="00A575CB">
            <w:pPr>
              <w:pStyle w:val="aff7"/>
              <w:jc w:val="center"/>
            </w:pPr>
            <w:r>
              <w:t>40 - 42</w:t>
            </w:r>
          </w:p>
        </w:tc>
        <w:tc>
          <w:tcPr>
            <w:tcW w:w="2837" w:type="dxa"/>
            <w:tcBorders>
              <w:top w:val="nil"/>
              <w:left w:val="single" w:sz="4" w:space="0" w:color="auto"/>
              <w:bottom w:val="nil"/>
              <w:right w:val="single" w:sz="4" w:space="0" w:color="auto"/>
            </w:tcBorders>
          </w:tcPr>
          <w:p w:rsidR="00A575CB" w:rsidRDefault="00A575CB">
            <w:pPr>
              <w:pStyle w:val="aff7"/>
              <w:jc w:val="center"/>
            </w:pPr>
            <w:r>
              <w:t>49 - 56</w:t>
            </w:r>
          </w:p>
          <w:p w:rsidR="00A575CB" w:rsidRDefault="00A575CB">
            <w:pPr>
              <w:pStyle w:val="aff7"/>
              <w:jc w:val="center"/>
            </w:pPr>
            <w:r>
              <w:t>включительно</w:t>
            </w:r>
          </w:p>
        </w:tc>
        <w:tc>
          <w:tcPr>
            <w:tcW w:w="2275" w:type="dxa"/>
            <w:tcBorders>
              <w:top w:val="nil"/>
              <w:left w:val="single" w:sz="4" w:space="0" w:color="auto"/>
              <w:bottom w:val="nil"/>
              <w:right w:val="single" w:sz="4" w:space="0" w:color="auto"/>
            </w:tcBorders>
          </w:tcPr>
          <w:p w:rsidR="00A575CB" w:rsidRDefault="00A575CB">
            <w:pPr>
              <w:pStyle w:val="aff7"/>
              <w:jc w:val="center"/>
            </w:pPr>
            <w:r>
              <w:t>1 - 60 и более</w:t>
            </w:r>
          </w:p>
        </w:tc>
        <w:tc>
          <w:tcPr>
            <w:tcW w:w="3229" w:type="dxa"/>
            <w:tcBorders>
              <w:top w:val="nil"/>
              <w:left w:val="single" w:sz="4" w:space="0" w:color="auto"/>
              <w:bottom w:val="nil"/>
            </w:tcBorders>
          </w:tcPr>
          <w:p w:rsidR="00A575CB" w:rsidRDefault="00A575CB">
            <w:pPr>
              <w:pStyle w:val="aff7"/>
              <w:jc w:val="center"/>
            </w:pPr>
            <w:r>
              <w:t>0,5 - 2,5</w:t>
            </w:r>
          </w:p>
          <w:p w:rsidR="00A575CB" w:rsidRDefault="00A575CB">
            <w:pPr>
              <w:pStyle w:val="aff7"/>
              <w:jc w:val="center"/>
            </w:pPr>
            <w:r>
              <w:t>включительно</w:t>
            </w:r>
          </w:p>
        </w:tc>
      </w:tr>
      <w:tr w:rsidR="00A575CB">
        <w:tblPrEx>
          <w:tblCellMar>
            <w:top w:w="0" w:type="dxa"/>
            <w:bottom w:w="0" w:type="dxa"/>
          </w:tblCellMar>
        </w:tblPrEx>
        <w:tc>
          <w:tcPr>
            <w:tcW w:w="4550" w:type="dxa"/>
            <w:tcBorders>
              <w:top w:val="nil"/>
              <w:bottom w:val="nil"/>
              <w:right w:val="single" w:sz="4" w:space="0" w:color="auto"/>
            </w:tcBorders>
          </w:tcPr>
          <w:p w:rsidR="00A575CB" w:rsidRDefault="00A575CB">
            <w:pPr>
              <w:pStyle w:val="afff0"/>
            </w:pPr>
            <w:r>
              <w:t>Сыр, сырный продукт полутвердые</w:t>
            </w:r>
          </w:p>
        </w:tc>
        <w:tc>
          <w:tcPr>
            <w:tcW w:w="2419" w:type="dxa"/>
            <w:tcBorders>
              <w:top w:val="nil"/>
              <w:left w:val="single" w:sz="4" w:space="0" w:color="auto"/>
              <w:bottom w:val="nil"/>
              <w:right w:val="single" w:sz="4" w:space="0" w:color="auto"/>
            </w:tcBorders>
          </w:tcPr>
          <w:p w:rsidR="00A575CB" w:rsidRDefault="00A575CB">
            <w:pPr>
              <w:pStyle w:val="aff7"/>
              <w:jc w:val="center"/>
            </w:pPr>
            <w:r>
              <w:t>36 - 55 включительно</w:t>
            </w:r>
          </w:p>
        </w:tc>
        <w:tc>
          <w:tcPr>
            <w:tcW w:w="2837" w:type="dxa"/>
            <w:tcBorders>
              <w:top w:val="nil"/>
              <w:left w:val="single" w:sz="4" w:space="0" w:color="auto"/>
              <w:bottom w:val="nil"/>
              <w:right w:val="single" w:sz="4" w:space="0" w:color="auto"/>
            </w:tcBorders>
          </w:tcPr>
          <w:p w:rsidR="00A575CB" w:rsidRDefault="00A575CB">
            <w:pPr>
              <w:pStyle w:val="aff7"/>
              <w:jc w:val="center"/>
            </w:pPr>
            <w:r>
              <w:t>54 - 69 включительно</w:t>
            </w:r>
          </w:p>
        </w:tc>
        <w:tc>
          <w:tcPr>
            <w:tcW w:w="2275" w:type="dxa"/>
            <w:tcBorders>
              <w:top w:val="nil"/>
              <w:left w:val="single" w:sz="4" w:space="0" w:color="auto"/>
              <w:bottom w:val="nil"/>
              <w:right w:val="single" w:sz="4" w:space="0" w:color="auto"/>
            </w:tcBorders>
          </w:tcPr>
          <w:p w:rsidR="00A575CB" w:rsidRDefault="00A575CB">
            <w:pPr>
              <w:pStyle w:val="aff7"/>
              <w:jc w:val="center"/>
            </w:pPr>
            <w:r>
              <w:t>1 - 60 и более</w:t>
            </w:r>
          </w:p>
        </w:tc>
        <w:tc>
          <w:tcPr>
            <w:tcW w:w="3229" w:type="dxa"/>
            <w:tcBorders>
              <w:top w:val="nil"/>
              <w:left w:val="single" w:sz="4" w:space="0" w:color="auto"/>
              <w:bottom w:val="nil"/>
            </w:tcBorders>
          </w:tcPr>
          <w:p w:rsidR="00A575CB" w:rsidRDefault="00A575CB">
            <w:pPr>
              <w:pStyle w:val="aff7"/>
              <w:jc w:val="center"/>
            </w:pPr>
            <w:r>
              <w:t>0,2 - 4 включительно</w:t>
            </w:r>
          </w:p>
        </w:tc>
      </w:tr>
      <w:tr w:rsidR="00A575CB">
        <w:tblPrEx>
          <w:tblCellMar>
            <w:top w:w="0" w:type="dxa"/>
            <w:bottom w:w="0" w:type="dxa"/>
          </w:tblCellMar>
        </w:tblPrEx>
        <w:tc>
          <w:tcPr>
            <w:tcW w:w="4550" w:type="dxa"/>
            <w:tcBorders>
              <w:top w:val="nil"/>
              <w:bottom w:val="single" w:sz="4" w:space="0" w:color="auto"/>
              <w:right w:val="single" w:sz="4" w:space="0" w:color="auto"/>
            </w:tcBorders>
          </w:tcPr>
          <w:p w:rsidR="00A575CB" w:rsidRDefault="00A575CB">
            <w:pPr>
              <w:pStyle w:val="afff0"/>
            </w:pPr>
            <w:r>
              <w:t>Сыр, сырный продукт мягкие</w:t>
            </w:r>
          </w:p>
        </w:tc>
        <w:tc>
          <w:tcPr>
            <w:tcW w:w="2419" w:type="dxa"/>
            <w:tcBorders>
              <w:top w:val="nil"/>
              <w:left w:val="single" w:sz="4" w:space="0" w:color="auto"/>
              <w:bottom w:val="single" w:sz="4" w:space="0" w:color="auto"/>
              <w:right w:val="single" w:sz="4" w:space="0" w:color="auto"/>
            </w:tcBorders>
          </w:tcPr>
          <w:p w:rsidR="00A575CB" w:rsidRDefault="00A575CB">
            <w:pPr>
              <w:pStyle w:val="aff7"/>
              <w:jc w:val="center"/>
            </w:pPr>
            <w:r>
              <w:t>более 55 - 80</w:t>
            </w:r>
          </w:p>
        </w:tc>
        <w:tc>
          <w:tcPr>
            <w:tcW w:w="2837" w:type="dxa"/>
            <w:tcBorders>
              <w:top w:val="nil"/>
              <w:left w:val="single" w:sz="4" w:space="0" w:color="auto"/>
              <w:bottom w:val="single" w:sz="4" w:space="0" w:color="auto"/>
              <w:right w:val="single" w:sz="4" w:space="0" w:color="auto"/>
            </w:tcBorders>
          </w:tcPr>
          <w:p w:rsidR="00A575CB" w:rsidRDefault="00A575CB">
            <w:pPr>
              <w:pStyle w:val="aff7"/>
              <w:jc w:val="center"/>
            </w:pPr>
            <w:r>
              <w:t>67 и более</w:t>
            </w:r>
          </w:p>
        </w:tc>
        <w:tc>
          <w:tcPr>
            <w:tcW w:w="2275" w:type="dxa"/>
            <w:tcBorders>
              <w:top w:val="nil"/>
              <w:left w:val="single" w:sz="4" w:space="0" w:color="auto"/>
              <w:bottom w:val="single" w:sz="4" w:space="0" w:color="auto"/>
              <w:right w:val="single" w:sz="4" w:space="0" w:color="auto"/>
            </w:tcBorders>
          </w:tcPr>
          <w:p w:rsidR="00A575CB" w:rsidRDefault="00A575CB">
            <w:pPr>
              <w:pStyle w:val="aff7"/>
              <w:jc w:val="center"/>
            </w:pPr>
            <w:r>
              <w:t>1 - 60 и более</w:t>
            </w:r>
          </w:p>
        </w:tc>
        <w:tc>
          <w:tcPr>
            <w:tcW w:w="3229" w:type="dxa"/>
            <w:tcBorders>
              <w:top w:val="nil"/>
              <w:left w:val="single" w:sz="4" w:space="0" w:color="auto"/>
              <w:bottom w:val="single" w:sz="4" w:space="0" w:color="auto"/>
            </w:tcBorders>
          </w:tcPr>
          <w:p w:rsidR="00A575CB" w:rsidRDefault="00A575CB">
            <w:pPr>
              <w:pStyle w:val="aff7"/>
              <w:jc w:val="center"/>
            </w:pPr>
            <w:r>
              <w:t>0 - 5</w:t>
            </w:r>
          </w:p>
          <w:p w:rsidR="00A575CB" w:rsidRDefault="00A575CB">
            <w:pPr>
              <w:pStyle w:val="aff7"/>
              <w:jc w:val="center"/>
            </w:pPr>
            <w:r>
              <w:t>Для рассольного сыра - 2 - 7 включительно</w:t>
            </w:r>
          </w:p>
        </w:tc>
      </w:tr>
    </w:tbl>
    <w:p w:rsidR="00A575CB" w:rsidRDefault="00A575CB"/>
    <w:p w:rsidR="00A575CB" w:rsidRDefault="00A575CB">
      <w:pPr>
        <w:ind w:firstLine="698"/>
        <w:jc w:val="right"/>
      </w:pPr>
      <w:bookmarkStart w:id="339" w:name="sub_1105"/>
      <w:r>
        <w:t>Таблица 5</w:t>
      </w:r>
    </w:p>
    <w:bookmarkEnd w:id="339"/>
    <w:p w:rsidR="00A575CB" w:rsidRDefault="00A575CB"/>
    <w:p w:rsidR="00A575CB" w:rsidRDefault="00A575CB">
      <w:pPr>
        <w:pStyle w:val="1"/>
      </w:pPr>
      <w:r>
        <w:t>Плавленый сыр, плавленый сырный продукт</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3073"/>
        <w:gridCol w:w="2851"/>
        <w:gridCol w:w="3139"/>
        <w:gridCol w:w="2540"/>
      </w:tblGrid>
      <w:tr w:rsidR="00A575CB">
        <w:tblPrEx>
          <w:tblCellMar>
            <w:top w:w="0" w:type="dxa"/>
            <w:bottom w:w="0" w:type="dxa"/>
          </w:tblCellMar>
        </w:tblPrEx>
        <w:tc>
          <w:tcPr>
            <w:tcW w:w="3708" w:type="dxa"/>
            <w:vMerge w:val="restart"/>
            <w:tcBorders>
              <w:top w:val="single" w:sz="4" w:space="0" w:color="auto"/>
              <w:bottom w:val="nil"/>
              <w:right w:val="single" w:sz="4" w:space="0" w:color="auto"/>
            </w:tcBorders>
          </w:tcPr>
          <w:p w:rsidR="00A575CB" w:rsidRDefault="00A575CB">
            <w:pPr>
              <w:pStyle w:val="aff7"/>
              <w:jc w:val="center"/>
            </w:pPr>
            <w:r>
              <w:t>Наименование продукта</w:t>
            </w:r>
          </w:p>
        </w:tc>
        <w:tc>
          <w:tcPr>
            <w:tcW w:w="11603" w:type="dxa"/>
            <w:gridSpan w:val="4"/>
            <w:tcBorders>
              <w:top w:val="single" w:sz="4" w:space="0" w:color="auto"/>
              <w:left w:val="single" w:sz="4" w:space="0" w:color="auto"/>
              <w:bottom w:val="single" w:sz="4" w:space="0" w:color="auto"/>
            </w:tcBorders>
          </w:tcPr>
          <w:p w:rsidR="00A575CB" w:rsidRDefault="00A575CB">
            <w:pPr>
              <w:pStyle w:val="aff7"/>
              <w:jc w:val="center"/>
            </w:pPr>
            <w:r>
              <w:t>Массовая доля, %</w:t>
            </w:r>
          </w:p>
        </w:tc>
      </w:tr>
      <w:tr w:rsidR="00A575CB">
        <w:tblPrEx>
          <w:tblCellMar>
            <w:top w:w="0" w:type="dxa"/>
            <w:bottom w:w="0" w:type="dxa"/>
          </w:tblCellMar>
        </w:tblPrEx>
        <w:tc>
          <w:tcPr>
            <w:tcW w:w="3708" w:type="dxa"/>
            <w:vMerge/>
            <w:tcBorders>
              <w:top w:val="nil"/>
              <w:bottom w:val="single" w:sz="4" w:space="0" w:color="auto"/>
              <w:right w:val="single" w:sz="4" w:space="0" w:color="auto"/>
            </w:tcBorders>
          </w:tcPr>
          <w:p w:rsidR="00A575CB" w:rsidRDefault="00A575CB">
            <w:pPr>
              <w:pStyle w:val="aff7"/>
            </w:pPr>
          </w:p>
        </w:tc>
        <w:tc>
          <w:tcPr>
            <w:tcW w:w="307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жира в сухом веществе</w:t>
            </w:r>
          </w:p>
        </w:tc>
        <w:tc>
          <w:tcPr>
            <w:tcW w:w="285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влаги</w:t>
            </w:r>
          </w:p>
        </w:tc>
        <w:tc>
          <w:tcPr>
            <w:tcW w:w="313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поваренной соли (кроме сладких сыров)</w:t>
            </w:r>
          </w:p>
        </w:tc>
        <w:tc>
          <w:tcPr>
            <w:tcW w:w="2540" w:type="dxa"/>
            <w:tcBorders>
              <w:top w:val="single" w:sz="4" w:space="0" w:color="auto"/>
              <w:left w:val="single" w:sz="4" w:space="0" w:color="auto"/>
              <w:bottom w:val="single" w:sz="4" w:space="0" w:color="auto"/>
            </w:tcBorders>
          </w:tcPr>
          <w:p w:rsidR="00A575CB" w:rsidRDefault="00A575CB">
            <w:pPr>
              <w:pStyle w:val="aff7"/>
              <w:jc w:val="center"/>
            </w:pPr>
            <w:r>
              <w:t>сахарозы (для сладких сыров)</w:t>
            </w:r>
          </w:p>
        </w:tc>
      </w:tr>
      <w:tr w:rsidR="00A575CB">
        <w:tblPrEx>
          <w:tblCellMar>
            <w:top w:w="0" w:type="dxa"/>
            <w:bottom w:w="0" w:type="dxa"/>
          </w:tblCellMar>
        </w:tblPrEx>
        <w:tc>
          <w:tcPr>
            <w:tcW w:w="3708"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307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85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313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2540" w:type="dxa"/>
            <w:tcBorders>
              <w:top w:val="single" w:sz="4" w:space="0" w:color="auto"/>
              <w:left w:val="single" w:sz="4" w:space="0" w:color="auto"/>
              <w:bottom w:val="single" w:sz="4" w:space="0" w:color="auto"/>
            </w:tcBorders>
          </w:tcPr>
          <w:p w:rsidR="00A575CB" w:rsidRDefault="00A575CB">
            <w:pPr>
              <w:pStyle w:val="aff7"/>
              <w:jc w:val="center"/>
            </w:pPr>
            <w:r>
              <w:t>5</w:t>
            </w:r>
          </w:p>
        </w:tc>
      </w:tr>
      <w:tr w:rsidR="00A575CB">
        <w:tblPrEx>
          <w:tblCellMar>
            <w:top w:w="0" w:type="dxa"/>
            <w:bottom w:w="0" w:type="dxa"/>
          </w:tblCellMar>
        </w:tblPrEx>
        <w:tc>
          <w:tcPr>
            <w:tcW w:w="3708" w:type="dxa"/>
            <w:tcBorders>
              <w:top w:val="single" w:sz="4" w:space="0" w:color="auto"/>
              <w:bottom w:val="nil"/>
              <w:right w:val="single" w:sz="4" w:space="0" w:color="auto"/>
            </w:tcBorders>
          </w:tcPr>
          <w:p w:rsidR="00A575CB" w:rsidRDefault="00A575CB">
            <w:pPr>
              <w:pStyle w:val="afff0"/>
            </w:pPr>
            <w:r>
              <w:t>Сыр (сырный продукт) плавленый ломтевой</w:t>
            </w:r>
          </w:p>
        </w:tc>
        <w:tc>
          <w:tcPr>
            <w:tcW w:w="3073" w:type="dxa"/>
            <w:tcBorders>
              <w:top w:val="single" w:sz="4" w:space="0" w:color="auto"/>
              <w:left w:val="single" w:sz="4" w:space="0" w:color="auto"/>
              <w:bottom w:val="nil"/>
              <w:right w:val="single" w:sz="4" w:space="0" w:color="auto"/>
            </w:tcBorders>
          </w:tcPr>
          <w:p w:rsidR="00A575CB" w:rsidRDefault="00A575CB">
            <w:pPr>
              <w:pStyle w:val="aff7"/>
              <w:jc w:val="center"/>
            </w:pPr>
            <w:r>
              <w:t>до 65 включительно</w:t>
            </w:r>
          </w:p>
        </w:tc>
        <w:tc>
          <w:tcPr>
            <w:tcW w:w="2851" w:type="dxa"/>
            <w:tcBorders>
              <w:top w:val="single" w:sz="4" w:space="0" w:color="auto"/>
              <w:left w:val="single" w:sz="4" w:space="0" w:color="auto"/>
              <w:bottom w:val="nil"/>
              <w:right w:val="single" w:sz="4" w:space="0" w:color="auto"/>
            </w:tcBorders>
          </w:tcPr>
          <w:p w:rsidR="00A575CB" w:rsidRDefault="00A575CB">
            <w:pPr>
              <w:pStyle w:val="aff7"/>
              <w:jc w:val="center"/>
            </w:pPr>
            <w:r>
              <w:t>35 - 70 включительно</w:t>
            </w:r>
          </w:p>
        </w:tc>
        <w:tc>
          <w:tcPr>
            <w:tcW w:w="3139" w:type="dxa"/>
            <w:tcBorders>
              <w:top w:val="single" w:sz="4" w:space="0" w:color="auto"/>
              <w:left w:val="single" w:sz="4" w:space="0" w:color="auto"/>
              <w:bottom w:val="nil"/>
              <w:right w:val="single" w:sz="4" w:space="0" w:color="auto"/>
            </w:tcBorders>
          </w:tcPr>
          <w:p w:rsidR="00A575CB" w:rsidRDefault="00A575CB">
            <w:pPr>
              <w:pStyle w:val="aff7"/>
              <w:jc w:val="center"/>
            </w:pPr>
            <w:r>
              <w:t>0,2 - 4 включительно</w:t>
            </w:r>
          </w:p>
        </w:tc>
        <w:tc>
          <w:tcPr>
            <w:tcW w:w="2540" w:type="dxa"/>
            <w:tcBorders>
              <w:top w:val="single" w:sz="4" w:space="0" w:color="auto"/>
              <w:left w:val="single" w:sz="4" w:space="0" w:color="auto"/>
              <w:bottom w:val="nil"/>
            </w:tcBorders>
          </w:tcPr>
          <w:p w:rsidR="00A575CB" w:rsidRDefault="00A575CB">
            <w:pPr>
              <w:pStyle w:val="aff7"/>
              <w:jc w:val="center"/>
            </w:pPr>
            <w:r>
              <w:t>до 30 включительно</w:t>
            </w:r>
          </w:p>
        </w:tc>
      </w:tr>
      <w:tr w:rsidR="00A575CB">
        <w:tblPrEx>
          <w:tblCellMar>
            <w:top w:w="0" w:type="dxa"/>
            <w:bottom w:w="0" w:type="dxa"/>
          </w:tblCellMar>
        </w:tblPrEx>
        <w:tc>
          <w:tcPr>
            <w:tcW w:w="3708" w:type="dxa"/>
            <w:tcBorders>
              <w:top w:val="nil"/>
              <w:bottom w:val="nil"/>
              <w:right w:val="single" w:sz="4" w:space="0" w:color="auto"/>
            </w:tcBorders>
          </w:tcPr>
          <w:p w:rsidR="00A575CB" w:rsidRDefault="00A575CB">
            <w:pPr>
              <w:pStyle w:val="afff0"/>
            </w:pPr>
            <w:r>
              <w:t>Сыр (сырный продукт) плавленый пастообразный</w:t>
            </w:r>
          </w:p>
        </w:tc>
        <w:tc>
          <w:tcPr>
            <w:tcW w:w="3073" w:type="dxa"/>
            <w:tcBorders>
              <w:top w:val="nil"/>
              <w:left w:val="single" w:sz="4" w:space="0" w:color="auto"/>
              <w:bottom w:val="nil"/>
              <w:right w:val="single" w:sz="4" w:space="0" w:color="auto"/>
            </w:tcBorders>
          </w:tcPr>
          <w:p w:rsidR="00A575CB" w:rsidRDefault="00A575CB">
            <w:pPr>
              <w:pStyle w:val="aff7"/>
              <w:jc w:val="center"/>
            </w:pPr>
            <w:r>
              <w:t>20 - 70 включительно</w:t>
            </w:r>
          </w:p>
        </w:tc>
        <w:tc>
          <w:tcPr>
            <w:tcW w:w="2851" w:type="dxa"/>
            <w:tcBorders>
              <w:top w:val="nil"/>
              <w:left w:val="single" w:sz="4" w:space="0" w:color="auto"/>
              <w:bottom w:val="nil"/>
              <w:right w:val="single" w:sz="4" w:space="0" w:color="auto"/>
            </w:tcBorders>
          </w:tcPr>
          <w:p w:rsidR="00A575CB" w:rsidRDefault="00A575CB">
            <w:pPr>
              <w:pStyle w:val="aff7"/>
              <w:jc w:val="center"/>
            </w:pPr>
            <w:r>
              <w:t>35 - 70 включительно</w:t>
            </w:r>
          </w:p>
        </w:tc>
        <w:tc>
          <w:tcPr>
            <w:tcW w:w="3139" w:type="dxa"/>
            <w:tcBorders>
              <w:top w:val="nil"/>
              <w:left w:val="single" w:sz="4" w:space="0" w:color="auto"/>
              <w:bottom w:val="nil"/>
              <w:right w:val="single" w:sz="4" w:space="0" w:color="auto"/>
            </w:tcBorders>
          </w:tcPr>
          <w:p w:rsidR="00A575CB" w:rsidRDefault="00A575CB">
            <w:pPr>
              <w:pStyle w:val="aff7"/>
              <w:jc w:val="center"/>
            </w:pPr>
            <w:r>
              <w:t>0,2 - 4 включительно</w:t>
            </w:r>
          </w:p>
        </w:tc>
        <w:tc>
          <w:tcPr>
            <w:tcW w:w="2540"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708" w:type="dxa"/>
            <w:tcBorders>
              <w:top w:val="nil"/>
              <w:bottom w:val="single" w:sz="4" w:space="0" w:color="auto"/>
              <w:right w:val="single" w:sz="4" w:space="0" w:color="auto"/>
            </w:tcBorders>
          </w:tcPr>
          <w:p w:rsidR="00A575CB" w:rsidRDefault="00A575CB">
            <w:pPr>
              <w:pStyle w:val="afff0"/>
            </w:pPr>
            <w:r>
              <w:t>Сыр (сырный продукт) плавленый сухой</w:t>
            </w:r>
          </w:p>
        </w:tc>
        <w:tc>
          <w:tcPr>
            <w:tcW w:w="3073" w:type="dxa"/>
            <w:tcBorders>
              <w:top w:val="nil"/>
              <w:left w:val="single" w:sz="4" w:space="0" w:color="auto"/>
              <w:bottom w:val="single" w:sz="4" w:space="0" w:color="auto"/>
              <w:right w:val="single" w:sz="4" w:space="0" w:color="auto"/>
            </w:tcBorders>
          </w:tcPr>
          <w:p w:rsidR="00A575CB" w:rsidRDefault="00A575CB">
            <w:pPr>
              <w:pStyle w:val="aff7"/>
              <w:jc w:val="center"/>
            </w:pPr>
            <w:r>
              <w:t>до 51 включительно</w:t>
            </w:r>
          </w:p>
        </w:tc>
        <w:tc>
          <w:tcPr>
            <w:tcW w:w="2851" w:type="dxa"/>
            <w:tcBorders>
              <w:top w:val="nil"/>
              <w:left w:val="single" w:sz="4" w:space="0" w:color="auto"/>
              <w:bottom w:val="single" w:sz="4" w:space="0" w:color="auto"/>
              <w:right w:val="single" w:sz="4" w:space="0" w:color="auto"/>
            </w:tcBorders>
          </w:tcPr>
          <w:p w:rsidR="00A575CB" w:rsidRDefault="00A575CB">
            <w:pPr>
              <w:pStyle w:val="aff7"/>
              <w:jc w:val="center"/>
            </w:pPr>
            <w:r>
              <w:t>3 - 7 включительно</w:t>
            </w:r>
          </w:p>
        </w:tc>
        <w:tc>
          <w:tcPr>
            <w:tcW w:w="3139" w:type="dxa"/>
            <w:tcBorders>
              <w:top w:val="nil"/>
              <w:left w:val="single" w:sz="4" w:space="0" w:color="auto"/>
              <w:bottom w:val="single" w:sz="4" w:space="0" w:color="auto"/>
              <w:right w:val="single" w:sz="4" w:space="0" w:color="auto"/>
            </w:tcBorders>
          </w:tcPr>
          <w:p w:rsidR="00A575CB" w:rsidRDefault="00A575CB">
            <w:pPr>
              <w:pStyle w:val="aff7"/>
              <w:jc w:val="center"/>
            </w:pPr>
            <w:r>
              <w:t>2 - 5 включительно</w:t>
            </w:r>
          </w:p>
        </w:tc>
        <w:tc>
          <w:tcPr>
            <w:tcW w:w="2540" w:type="dxa"/>
            <w:tcBorders>
              <w:top w:val="nil"/>
              <w:left w:val="single" w:sz="4" w:space="0" w:color="auto"/>
              <w:bottom w:val="single" w:sz="4" w:space="0" w:color="auto"/>
            </w:tcBorders>
          </w:tcPr>
          <w:p w:rsidR="00A575CB" w:rsidRDefault="00A575CB">
            <w:pPr>
              <w:pStyle w:val="aff7"/>
            </w:pPr>
          </w:p>
        </w:tc>
      </w:tr>
    </w:tbl>
    <w:p w:rsidR="00A575CB" w:rsidRDefault="00A575CB"/>
    <w:p w:rsidR="00A575CB" w:rsidRDefault="00A575CB">
      <w:pPr>
        <w:ind w:firstLine="698"/>
        <w:jc w:val="right"/>
      </w:pPr>
      <w:bookmarkStart w:id="340" w:name="sub_1106"/>
      <w:r>
        <w:t>Таблица 6</w:t>
      </w:r>
    </w:p>
    <w:bookmarkEnd w:id="340"/>
    <w:p w:rsidR="00A575CB" w:rsidRDefault="00A575CB"/>
    <w:p w:rsidR="00A575CB" w:rsidRDefault="00A575CB">
      <w:pPr>
        <w:pStyle w:val="1"/>
      </w:pPr>
      <w:r>
        <w:t>Мороженое</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2"/>
        <w:gridCol w:w="2405"/>
        <w:gridCol w:w="1850"/>
        <w:gridCol w:w="2988"/>
        <w:gridCol w:w="1748"/>
        <w:gridCol w:w="2138"/>
        <w:gridCol w:w="1879"/>
      </w:tblGrid>
      <w:tr w:rsidR="00A575CB">
        <w:tblPrEx>
          <w:tblCellMar>
            <w:top w:w="0" w:type="dxa"/>
            <w:bottom w:w="0" w:type="dxa"/>
          </w:tblCellMar>
        </w:tblPrEx>
        <w:tc>
          <w:tcPr>
            <w:tcW w:w="2282" w:type="dxa"/>
            <w:vMerge w:val="restart"/>
            <w:tcBorders>
              <w:top w:val="single" w:sz="4" w:space="0" w:color="auto"/>
              <w:bottom w:val="nil"/>
              <w:right w:val="single" w:sz="4" w:space="0" w:color="auto"/>
            </w:tcBorders>
          </w:tcPr>
          <w:p w:rsidR="00A575CB" w:rsidRDefault="00A575CB">
            <w:pPr>
              <w:pStyle w:val="aff7"/>
              <w:jc w:val="center"/>
            </w:pPr>
            <w:r>
              <w:t>Виды</w:t>
            </w:r>
          </w:p>
        </w:tc>
        <w:tc>
          <w:tcPr>
            <w:tcW w:w="4255" w:type="dxa"/>
            <w:gridSpan w:val="2"/>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Массовая доля, %</w:t>
            </w:r>
          </w:p>
        </w:tc>
        <w:tc>
          <w:tcPr>
            <w:tcW w:w="4736" w:type="dxa"/>
            <w:gridSpan w:val="2"/>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Массовая доля, %, не менее</w:t>
            </w:r>
          </w:p>
        </w:tc>
        <w:tc>
          <w:tcPr>
            <w:tcW w:w="2138"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Кислотность</w:t>
            </w:r>
            <w:hyperlink w:anchor="sub_11902" w:history="1">
              <w:r>
                <w:rPr>
                  <w:rStyle w:val="a4"/>
                  <w:rFonts w:cs="Arial"/>
                </w:rPr>
                <w:t>**</w:t>
              </w:r>
            </w:hyperlink>
            <w:r>
              <w:t>, °Т, не более</w:t>
            </w:r>
          </w:p>
        </w:tc>
        <w:tc>
          <w:tcPr>
            <w:tcW w:w="1879" w:type="dxa"/>
            <w:vMerge w:val="restart"/>
            <w:tcBorders>
              <w:top w:val="single" w:sz="4" w:space="0" w:color="auto"/>
              <w:left w:val="single" w:sz="4" w:space="0" w:color="auto"/>
              <w:bottom w:val="nil"/>
            </w:tcBorders>
          </w:tcPr>
          <w:p w:rsidR="00A575CB" w:rsidRDefault="00A575CB">
            <w:pPr>
              <w:pStyle w:val="aff7"/>
              <w:jc w:val="center"/>
            </w:pPr>
            <w:r>
              <w:t>Взбитость, %</w:t>
            </w:r>
          </w:p>
        </w:tc>
      </w:tr>
      <w:tr w:rsidR="00A575CB">
        <w:tblPrEx>
          <w:tblCellMar>
            <w:top w:w="0" w:type="dxa"/>
            <w:bottom w:w="0" w:type="dxa"/>
          </w:tblCellMar>
        </w:tblPrEx>
        <w:tc>
          <w:tcPr>
            <w:tcW w:w="2282" w:type="dxa"/>
            <w:vMerge/>
            <w:tcBorders>
              <w:top w:val="nil"/>
              <w:bottom w:val="single" w:sz="4" w:space="0" w:color="auto"/>
              <w:right w:val="single" w:sz="4" w:space="0" w:color="auto"/>
            </w:tcBorders>
          </w:tcPr>
          <w:p w:rsidR="00A575CB" w:rsidRDefault="00A575CB">
            <w:pPr>
              <w:pStyle w:val="aff7"/>
            </w:pPr>
          </w:p>
        </w:tc>
        <w:tc>
          <w:tcPr>
            <w:tcW w:w="240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жира молочного</w:t>
            </w:r>
          </w:p>
        </w:tc>
        <w:tc>
          <w:tcPr>
            <w:tcW w:w="185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СОМО</w:t>
            </w:r>
            <w:hyperlink w:anchor="sub_11901" w:history="1">
              <w:r>
                <w:rPr>
                  <w:rStyle w:val="a4"/>
                  <w:rFonts w:cs="Arial"/>
                </w:rPr>
                <w:t>*</w:t>
              </w:r>
            </w:hyperlink>
          </w:p>
        </w:tc>
        <w:tc>
          <w:tcPr>
            <w:tcW w:w="298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 xml:space="preserve">сахарозы или общего </w:t>
            </w:r>
            <w:r>
              <w:lastRenderedPageBreak/>
              <w:t>сахара (за вычетом лактозы)</w:t>
            </w:r>
          </w:p>
        </w:tc>
        <w:tc>
          <w:tcPr>
            <w:tcW w:w="174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lastRenderedPageBreak/>
              <w:t xml:space="preserve">сухих </w:t>
            </w:r>
            <w:r>
              <w:lastRenderedPageBreak/>
              <w:t>веществ</w:t>
            </w:r>
          </w:p>
        </w:tc>
        <w:tc>
          <w:tcPr>
            <w:tcW w:w="2138" w:type="dxa"/>
            <w:vMerge/>
            <w:tcBorders>
              <w:top w:val="nil"/>
              <w:left w:val="single" w:sz="4" w:space="0" w:color="auto"/>
              <w:bottom w:val="single" w:sz="4" w:space="0" w:color="auto"/>
              <w:right w:val="single" w:sz="4" w:space="0" w:color="auto"/>
            </w:tcBorders>
          </w:tcPr>
          <w:p w:rsidR="00A575CB" w:rsidRDefault="00A575CB">
            <w:pPr>
              <w:pStyle w:val="aff7"/>
            </w:pPr>
          </w:p>
        </w:tc>
        <w:tc>
          <w:tcPr>
            <w:tcW w:w="1879" w:type="dxa"/>
            <w:vMerge/>
            <w:tcBorders>
              <w:top w:val="nil"/>
              <w:left w:val="single" w:sz="4" w:space="0" w:color="auto"/>
              <w:bottom w:val="single" w:sz="4" w:space="0" w:color="auto"/>
            </w:tcBorders>
          </w:tcPr>
          <w:p w:rsidR="00A575CB" w:rsidRDefault="00A575CB">
            <w:pPr>
              <w:pStyle w:val="aff7"/>
            </w:pPr>
          </w:p>
        </w:tc>
      </w:tr>
      <w:tr w:rsidR="00A575CB">
        <w:tblPrEx>
          <w:tblCellMar>
            <w:top w:w="0" w:type="dxa"/>
            <w:bottom w:w="0" w:type="dxa"/>
          </w:tblCellMar>
        </w:tblPrEx>
        <w:tc>
          <w:tcPr>
            <w:tcW w:w="2282" w:type="dxa"/>
            <w:tcBorders>
              <w:top w:val="single" w:sz="4" w:space="0" w:color="auto"/>
              <w:bottom w:val="single" w:sz="4" w:space="0" w:color="auto"/>
              <w:right w:val="single" w:sz="4" w:space="0" w:color="auto"/>
            </w:tcBorders>
          </w:tcPr>
          <w:p w:rsidR="00A575CB" w:rsidRDefault="00A575CB">
            <w:pPr>
              <w:pStyle w:val="aff7"/>
              <w:jc w:val="center"/>
            </w:pPr>
            <w:r>
              <w:lastRenderedPageBreak/>
              <w:t>1</w:t>
            </w:r>
          </w:p>
        </w:tc>
        <w:tc>
          <w:tcPr>
            <w:tcW w:w="240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185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98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174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5</w:t>
            </w:r>
          </w:p>
        </w:tc>
        <w:tc>
          <w:tcPr>
            <w:tcW w:w="213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6</w:t>
            </w:r>
          </w:p>
        </w:tc>
        <w:tc>
          <w:tcPr>
            <w:tcW w:w="1879" w:type="dxa"/>
            <w:tcBorders>
              <w:top w:val="single" w:sz="4" w:space="0" w:color="auto"/>
              <w:left w:val="single" w:sz="4" w:space="0" w:color="auto"/>
              <w:bottom w:val="single" w:sz="4" w:space="0" w:color="auto"/>
            </w:tcBorders>
          </w:tcPr>
          <w:p w:rsidR="00A575CB" w:rsidRDefault="00A575CB">
            <w:pPr>
              <w:pStyle w:val="aff7"/>
              <w:jc w:val="center"/>
            </w:pPr>
            <w:r>
              <w:t>7</w:t>
            </w:r>
          </w:p>
        </w:tc>
      </w:tr>
      <w:tr w:rsidR="00A575CB">
        <w:tblPrEx>
          <w:tblCellMar>
            <w:top w:w="0" w:type="dxa"/>
            <w:bottom w:w="0" w:type="dxa"/>
          </w:tblCellMar>
        </w:tblPrEx>
        <w:tc>
          <w:tcPr>
            <w:tcW w:w="2282" w:type="dxa"/>
            <w:tcBorders>
              <w:top w:val="single" w:sz="4" w:space="0" w:color="auto"/>
              <w:bottom w:val="nil"/>
              <w:right w:val="single" w:sz="4" w:space="0" w:color="auto"/>
            </w:tcBorders>
          </w:tcPr>
          <w:p w:rsidR="00A575CB" w:rsidRDefault="00A575CB">
            <w:pPr>
              <w:pStyle w:val="afff0"/>
            </w:pPr>
            <w:r>
              <w:t>Пломбир</w:t>
            </w:r>
          </w:p>
        </w:tc>
        <w:tc>
          <w:tcPr>
            <w:tcW w:w="2405" w:type="dxa"/>
            <w:tcBorders>
              <w:top w:val="single" w:sz="4" w:space="0" w:color="auto"/>
              <w:left w:val="single" w:sz="4" w:space="0" w:color="auto"/>
              <w:bottom w:val="nil"/>
              <w:right w:val="single" w:sz="4" w:space="0" w:color="auto"/>
            </w:tcBorders>
          </w:tcPr>
          <w:p w:rsidR="00A575CB" w:rsidRDefault="00A575CB">
            <w:pPr>
              <w:pStyle w:val="aff7"/>
              <w:jc w:val="center"/>
            </w:pPr>
            <w:r>
              <w:t>не менее 12</w:t>
            </w:r>
          </w:p>
        </w:tc>
        <w:tc>
          <w:tcPr>
            <w:tcW w:w="1850" w:type="dxa"/>
            <w:tcBorders>
              <w:top w:val="single" w:sz="4" w:space="0" w:color="auto"/>
              <w:left w:val="single" w:sz="4" w:space="0" w:color="auto"/>
              <w:bottom w:val="nil"/>
              <w:right w:val="single" w:sz="4" w:space="0" w:color="auto"/>
            </w:tcBorders>
          </w:tcPr>
          <w:p w:rsidR="00A575CB" w:rsidRDefault="00A575CB">
            <w:pPr>
              <w:pStyle w:val="aff7"/>
              <w:jc w:val="center"/>
            </w:pPr>
            <w:r>
              <w:t>7 - 10</w:t>
            </w:r>
          </w:p>
        </w:tc>
        <w:tc>
          <w:tcPr>
            <w:tcW w:w="2988" w:type="dxa"/>
            <w:tcBorders>
              <w:top w:val="single" w:sz="4" w:space="0" w:color="auto"/>
              <w:left w:val="single" w:sz="4" w:space="0" w:color="auto"/>
              <w:bottom w:val="nil"/>
              <w:right w:val="single" w:sz="4" w:space="0" w:color="auto"/>
            </w:tcBorders>
          </w:tcPr>
          <w:p w:rsidR="00A575CB" w:rsidRDefault="00A575CB">
            <w:pPr>
              <w:pStyle w:val="aff7"/>
              <w:jc w:val="center"/>
            </w:pPr>
            <w:r>
              <w:t>14</w:t>
            </w:r>
          </w:p>
        </w:tc>
        <w:tc>
          <w:tcPr>
            <w:tcW w:w="1748" w:type="dxa"/>
            <w:tcBorders>
              <w:top w:val="single" w:sz="4" w:space="0" w:color="auto"/>
              <w:left w:val="single" w:sz="4" w:space="0" w:color="auto"/>
              <w:bottom w:val="nil"/>
              <w:right w:val="single" w:sz="4" w:space="0" w:color="auto"/>
            </w:tcBorders>
          </w:tcPr>
          <w:p w:rsidR="00A575CB" w:rsidRDefault="00A575CB">
            <w:pPr>
              <w:pStyle w:val="aff7"/>
              <w:jc w:val="center"/>
            </w:pPr>
            <w:r>
              <w:t>36</w:t>
            </w:r>
          </w:p>
        </w:tc>
        <w:tc>
          <w:tcPr>
            <w:tcW w:w="2138" w:type="dxa"/>
            <w:tcBorders>
              <w:top w:val="single" w:sz="4" w:space="0" w:color="auto"/>
              <w:left w:val="single" w:sz="4" w:space="0" w:color="auto"/>
              <w:bottom w:val="nil"/>
              <w:right w:val="single" w:sz="4" w:space="0" w:color="auto"/>
            </w:tcBorders>
          </w:tcPr>
          <w:p w:rsidR="00A575CB" w:rsidRDefault="00A575CB">
            <w:pPr>
              <w:pStyle w:val="aff7"/>
              <w:jc w:val="center"/>
            </w:pPr>
            <w:r>
              <w:t>21</w:t>
            </w:r>
          </w:p>
        </w:tc>
        <w:tc>
          <w:tcPr>
            <w:tcW w:w="1879" w:type="dxa"/>
            <w:tcBorders>
              <w:top w:val="single" w:sz="4" w:space="0" w:color="auto"/>
              <w:left w:val="single" w:sz="4" w:space="0" w:color="auto"/>
              <w:bottom w:val="nil"/>
            </w:tcBorders>
          </w:tcPr>
          <w:p w:rsidR="00A575CB" w:rsidRDefault="00A575CB">
            <w:pPr>
              <w:pStyle w:val="aff7"/>
              <w:jc w:val="center"/>
            </w:pPr>
            <w:r>
              <w:t>30 - 130</w:t>
            </w:r>
          </w:p>
        </w:tc>
      </w:tr>
      <w:tr w:rsidR="00A575CB">
        <w:tblPrEx>
          <w:tblCellMar>
            <w:top w:w="0" w:type="dxa"/>
            <w:bottom w:w="0" w:type="dxa"/>
          </w:tblCellMar>
        </w:tblPrEx>
        <w:tc>
          <w:tcPr>
            <w:tcW w:w="2282" w:type="dxa"/>
            <w:tcBorders>
              <w:top w:val="nil"/>
              <w:bottom w:val="nil"/>
              <w:right w:val="single" w:sz="4" w:space="0" w:color="auto"/>
            </w:tcBorders>
          </w:tcPr>
          <w:p w:rsidR="00A575CB" w:rsidRDefault="00A575CB">
            <w:pPr>
              <w:pStyle w:val="afff0"/>
            </w:pPr>
            <w:r>
              <w:t>Сливочное</w:t>
            </w:r>
          </w:p>
        </w:tc>
        <w:tc>
          <w:tcPr>
            <w:tcW w:w="2405" w:type="dxa"/>
            <w:tcBorders>
              <w:top w:val="nil"/>
              <w:left w:val="single" w:sz="4" w:space="0" w:color="auto"/>
              <w:bottom w:val="nil"/>
              <w:right w:val="single" w:sz="4" w:space="0" w:color="auto"/>
            </w:tcBorders>
          </w:tcPr>
          <w:p w:rsidR="00A575CB" w:rsidRDefault="00A575CB">
            <w:pPr>
              <w:pStyle w:val="aff7"/>
              <w:jc w:val="center"/>
            </w:pPr>
            <w:r>
              <w:t>8 - 11,5</w:t>
            </w:r>
          </w:p>
        </w:tc>
        <w:tc>
          <w:tcPr>
            <w:tcW w:w="1850" w:type="dxa"/>
            <w:tcBorders>
              <w:top w:val="nil"/>
              <w:left w:val="single" w:sz="4" w:space="0" w:color="auto"/>
              <w:bottom w:val="nil"/>
              <w:right w:val="single" w:sz="4" w:space="0" w:color="auto"/>
            </w:tcBorders>
          </w:tcPr>
          <w:p w:rsidR="00A575CB" w:rsidRDefault="00A575CB">
            <w:pPr>
              <w:pStyle w:val="aff7"/>
              <w:jc w:val="center"/>
            </w:pPr>
            <w:r>
              <w:t>7 - 11</w:t>
            </w:r>
          </w:p>
        </w:tc>
        <w:tc>
          <w:tcPr>
            <w:tcW w:w="2988" w:type="dxa"/>
            <w:tcBorders>
              <w:top w:val="nil"/>
              <w:left w:val="single" w:sz="4" w:space="0" w:color="auto"/>
              <w:bottom w:val="nil"/>
              <w:right w:val="single" w:sz="4" w:space="0" w:color="auto"/>
            </w:tcBorders>
          </w:tcPr>
          <w:p w:rsidR="00A575CB" w:rsidRDefault="00A575CB">
            <w:pPr>
              <w:pStyle w:val="aff7"/>
              <w:jc w:val="center"/>
            </w:pPr>
            <w:r>
              <w:t>14</w:t>
            </w:r>
          </w:p>
        </w:tc>
        <w:tc>
          <w:tcPr>
            <w:tcW w:w="1748" w:type="dxa"/>
            <w:tcBorders>
              <w:top w:val="nil"/>
              <w:left w:val="single" w:sz="4" w:space="0" w:color="auto"/>
              <w:bottom w:val="nil"/>
              <w:right w:val="single" w:sz="4" w:space="0" w:color="auto"/>
            </w:tcBorders>
          </w:tcPr>
          <w:p w:rsidR="00A575CB" w:rsidRDefault="00A575CB">
            <w:pPr>
              <w:pStyle w:val="aff7"/>
              <w:jc w:val="center"/>
            </w:pPr>
            <w:r>
              <w:t>32</w:t>
            </w:r>
          </w:p>
        </w:tc>
        <w:tc>
          <w:tcPr>
            <w:tcW w:w="2138" w:type="dxa"/>
            <w:tcBorders>
              <w:top w:val="nil"/>
              <w:left w:val="single" w:sz="4" w:space="0" w:color="auto"/>
              <w:bottom w:val="nil"/>
              <w:right w:val="single" w:sz="4" w:space="0" w:color="auto"/>
            </w:tcBorders>
          </w:tcPr>
          <w:p w:rsidR="00A575CB" w:rsidRDefault="00A575CB">
            <w:pPr>
              <w:pStyle w:val="aff7"/>
              <w:jc w:val="center"/>
            </w:pPr>
            <w:r>
              <w:t>22</w:t>
            </w:r>
          </w:p>
        </w:tc>
        <w:tc>
          <w:tcPr>
            <w:tcW w:w="1879" w:type="dxa"/>
            <w:tcBorders>
              <w:top w:val="nil"/>
              <w:left w:val="single" w:sz="4" w:space="0" w:color="auto"/>
              <w:bottom w:val="nil"/>
            </w:tcBorders>
          </w:tcPr>
          <w:p w:rsidR="00A575CB" w:rsidRDefault="00A575CB">
            <w:pPr>
              <w:pStyle w:val="aff7"/>
              <w:jc w:val="center"/>
            </w:pPr>
            <w:r>
              <w:t>30 - 110</w:t>
            </w:r>
          </w:p>
        </w:tc>
      </w:tr>
      <w:tr w:rsidR="00A575CB">
        <w:tblPrEx>
          <w:tblCellMar>
            <w:top w:w="0" w:type="dxa"/>
            <w:bottom w:w="0" w:type="dxa"/>
          </w:tblCellMar>
        </w:tblPrEx>
        <w:tc>
          <w:tcPr>
            <w:tcW w:w="2282" w:type="dxa"/>
            <w:tcBorders>
              <w:top w:val="nil"/>
              <w:bottom w:val="nil"/>
              <w:right w:val="single" w:sz="4" w:space="0" w:color="auto"/>
            </w:tcBorders>
          </w:tcPr>
          <w:p w:rsidR="00A575CB" w:rsidRDefault="00A575CB">
            <w:pPr>
              <w:pStyle w:val="afff0"/>
            </w:pPr>
            <w:r>
              <w:t>Молочное</w:t>
            </w:r>
          </w:p>
        </w:tc>
        <w:tc>
          <w:tcPr>
            <w:tcW w:w="2405" w:type="dxa"/>
            <w:tcBorders>
              <w:top w:val="nil"/>
              <w:left w:val="single" w:sz="4" w:space="0" w:color="auto"/>
              <w:bottom w:val="nil"/>
              <w:right w:val="single" w:sz="4" w:space="0" w:color="auto"/>
            </w:tcBorders>
          </w:tcPr>
          <w:p w:rsidR="00A575CB" w:rsidRDefault="00A575CB">
            <w:pPr>
              <w:pStyle w:val="aff7"/>
              <w:jc w:val="center"/>
            </w:pPr>
            <w:r>
              <w:t>не более 7,5</w:t>
            </w:r>
          </w:p>
        </w:tc>
        <w:tc>
          <w:tcPr>
            <w:tcW w:w="1850" w:type="dxa"/>
            <w:tcBorders>
              <w:top w:val="nil"/>
              <w:left w:val="single" w:sz="4" w:space="0" w:color="auto"/>
              <w:bottom w:val="nil"/>
              <w:right w:val="single" w:sz="4" w:space="0" w:color="auto"/>
            </w:tcBorders>
          </w:tcPr>
          <w:p w:rsidR="00A575CB" w:rsidRDefault="00A575CB">
            <w:pPr>
              <w:pStyle w:val="aff7"/>
              <w:jc w:val="center"/>
            </w:pPr>
            <w:r>
              <w:t>7 - 11,5</w:t>
            </w:r>
          </w:p>
        </w:tc>
        <w:tc>
          <w:tcPr>
            <w:tcW w:w="2988" w:type="dxa"/>
            <w:tcBorders>
              <w:top w:val="nil"/>
              <w:left w:val="single" w:sz="4" w:space="0" w:color="auto"/>
              <w:bottom w:val="nil"/>
              <w:right w:val="single" w:sz="4" w:space="0" w:color="auto"/>
            </w:tcBorders>
          </w:tcPr>
          <w:p w:rsidR="00A575CB" w:rsidRDefault="00A575CB">
            <w:pPr>
              <w:pStyle w:val="aff7"/>
              <w:jc w:val="center"/>
            </w:pPr>
            <w:r>
              <w:t>14,5</w:t>
            </w:r>
          </w:p>
        </w:tc>
        <w:tc>
          <w:tcPr>
            <w:tcW w:w="1748" w:type="dxa"/>
            <w:tcBorders>
              <w:top w:val="nil"/>
              <w:left w:val="single" w:sz="4" w:space="0" w:color="auto"/>
              <w:bottom w:val="nil"/>
              <w:right w:val="single" w:sz="4" w:space="0" w:color="auto"/>
            </w:tcBorders>
          </w:tcPr>
          <w:p w:rsidR="00A575CB" w:rsidRDefault="00A575CB">
            <w:pPr>
              <w:pStyle w:val="aff7"/>
              <w:jc w:val="center"/>
            </w:pPr>
            <w:r>
              <w:t>28</w:t>
            </w:r>
          </w:p>
        </w:tc>
        <w:tc>
          <w:tcPr>
            <w:tcW w:w="2138" w:type="dxa"/>
            <w:tcBorders>
              <w:top w:val="nil"/>
              <w:left w:val="single" w:sz="4" w:space="0" w:color="auto"/>
              <w:bottom w:val="nil"/>
              <w:right w:val="single" w:sz="4" w:space="0" w:color="auto"/>
            </w:tcBorders>
          </w:tcPr>
          <w:p w:rsidR="00A575CB" w:rsidRDefault="00A575CB">
            <w:pPr>
              <w:pStyle w:val="aff7"/>
              <w:jc w:val="center"/>
            </w:pPr>
            <w:r>
              <w:t>23</w:t>
            </w:r>
          </w:p>
        </w:tc>
        <w:tc>
          <w:tcPr>
            <w:tcW w:w="1879" w:type="dxa"/>
            <w:tcBorders>
              <w:top w:val="nil"/>
              <w:left w:val="single" w:sz="4" w:space="0" w:color="auto"/>
              <w:bottom w:val="nil"/>
            </w:tcBorders>
          </w:tcPr>
          <w:p w:rsidR="00A575CB" w:rsidRDefault="00A575CB">
            <w:pPr>
              <w:pStyle w:val="aff7"/>
              <w:jc w:val="center"/>
            </w:pPr>
            <w:r>
              <w:t>30 - 90</w:t>
            </w:r>
          </w:p>
        </w:tc>
      </w:tr>
      <w:tr w:rsidR="00A575CB">
        <w:tblPrEx>
          <w:tblCellMar>
            <w:top w:w="0" w:type="dxa"/>
            <w:bottom w:w="0" w:type="dxa"/>
          </w:tblCellMar>
        </w:tblPrEx>
        <w:tc>
          <w:tcPr>
            <w:tcW w:w="2282" w:type="dxa"/>
            <w:tcBorders>
              <w:top w:val="nil"/>
              <w:bottom w:val="nil"/>
              <w:right w:val="single" w:sz="4" w:space="0" w:color="auto"/>
            </w:tcBorders>
          </w:tcPr>
          <w:p w:rsidR="00A575CB" w:rsidRDefault="00A575CB">
            <w:pPr>
              <w:pStyle w:val="afff0"/>
            </w:pPr>
            <w:r>
              <w:t>Кисломолочное</w:t>
            </w:r>
          </w:p>
        </w:tc>
        <w:tc>
          <w:tcPr>
            <w:tcW w:w="2405" w:type="dxa"/>
            <w:tcBorders>
              <w:top w:val="nil"/>
              <w:left w:val="single" w:sz="4" w:space="0" w:color="auto"/>
              <w:bottom w:val="nil"/>
              <w:right w:val="single" w:sz="4" w:space="0" w:color="auto"/>
            </w:tcBorders>
          </w:tcPr>
          <w:p w:rsidR="00A575CB" w:rsidRDefault="00A575CB">
            <w:pPr>
              <w:pStyle w:val="aff7"/>
              <w:jc w:val="center"/>
            </w:pPr>
            <w:r>
              <w:t>не более 7,5</w:t>
            </w:r>
          </w:p>
        </w:tc>
        <w:tc>
          <w:tcPr>
            <w:tcW w:w="1850" w:type="dxa"/>
            <w:tcBorders>
              <w:top w:val="nil"/>
              <w:left w:val="single" w:sz="4" w:space="0" w:color="auto"/>
              <w:bottom w:val="nil"/>
              <w:right w:val="single" w:sz="4" w:space="0" w:color="auto"/>
            </w:tcBorders>
          </w:tcPr>
          <w:p w:rsidR="00A575CB" w:rsidRDefault="00A575CB">
            <w:pPr>
              <w:pStyle w:val="aff7"/>
              <w:jc w:val="center"/>
            </w:pPr>
            <w:r>
              <w:t>7 - 11,5</w:t>
            </w:r>
          </w:p>
        </w:tc>
        <w:tc>
          <w:tcPr>
            <w:tcW w:w="2988" w:type="dxa"/>
            <w:tcBorders>
              <w:top w:val="nil"/>
              <w:left w:val="single" w:sz="4" w:space="0" w:color="auto"/>
              <w:bottom w:val="nil"/>
              <w:right w:val="single" w:sz="4" w:space="0" w:color="auto"/>
            </w:tcBorders>
          </w:tcPr>
          <w:p w:rsidR="00A575CB" w:rsidRDefault="00A575CB">
            <w:pPr>
              <w:pStyle w:val="aff7"/>
              <w:jc w:val="center"/>
            </w:pPr>
            <w:r>
              <w:t>17</w:t>
            </w:r>
          </w:p>
        </w:tc>
        <w:tc>
          <w:tcPr>
            <w:tcW w:w="1748" w:type="dxa"/>
            <w:tcBorders>
              <w:top w:val="nil"/>
              <w:left w:val="single" w:sz="4" w:space="0" w:color="auto"/>
              <w:bottom w:val="nil"/>
              <w:right w:val="single" w:sz="4" w:space="0" w:color="auto"/>
            </w:tcBorders>
          </w:tcPr>
          <w:p w:rsidR="00A575CB" w:rsidRDefault="00A575CB">
            <w:pPr>
              <w:pStyle w:val="aff7"/>
              <w:jc w:val="center"/>
            </w:pPr>
            <w:r>
              <w:t>28</w:t>
            </w:r>
          </w:p>
        </w:tc>
        <w:tc>
          <w:tcPr>
            <w:tcW w:w="2138" w:type="dxa"/>
            <w:tcBorders>
              <w:top w:val="nil"/>
              <w:left w:val="single" w:sz="4" w:space="0" w:color="auto"/>
              <w:bottom w:val="nil"/>
              <w:right w:val="single" w:sz="4" w:space="0" w:color="auto"/>
            </w:tcBorders>
          </w:tcPr>
          <w:p w:rsidR="00A575CB" w:rsidRDefault="00A575CB">
            <w:pPr>
              <w:pStyle w:val="aff7"/>
              <w:jc w:val="center"/>
            </w:pPr>
            <w:r>
              <w:t>90</w:t>
            </w:r>
          </w:p>
        </w:tc>
        <w:tc>
          <w:tcPr>
            <w:tcW w:w="1879" w:type="dxa"/>
            <w:tcBorders>
              <w:top w:val="nil"/>
              <w:left w:val="single" w:sz="4" w:space="0" w:color="auto"/>
              <w:bottom w:val="nil"/>
            </w:tcBorders>
          </w:tcPr>
          <w:p w:rsidR="00A575CB" w:rsidRDefault="00A575CB">
            <w:pPr>
              <w:pStyle w:val="aff7"/>
              <w:jc w:val="center"/>
            </w:pPr>
            <w:r>
              <w:t>30 - 90</w:t>
            </w:r>
          </w:p>
        </w:tc>
      </w:tr>
      <w:tr w:rsidR="00A575CB">
        <w:tblPrEx>
          <w:tblCellMar>
            <w:top w:w="0" w:type="dxa"/>
            <w:bottom w:w="0" w:type="dxa"/>
          </w:tblCellMar>
        </w:tblPrEx>
        <w:tc>
          <w:tcPr>
            <w:tcW w:w="2282" w:type="dxa"/>
            <w:tcBorders>
              <w:top w:val="nil"/>
              <w:bottom w:val="single" w:sz="4" w:space="0" w:color="auto"/>
              <w:right w:val="single" w:sz="4" w:space="0" w:color="auto"/>
            </w:tcBorders>
          </w:tcPr>
          <w:p w:rsidR="00A575CB" w:rsidRDefault="00A575CB">
            <w:pPr>
              <w:pStyle w:val="afff0"/>
            </w:pPr>
            <w:r>
              <w:t>С заменителем молочного жира</w:t>
            </w:r>
          </w:p>
        </w:tc>
        <w:tc>
          <w:tcPr>
            <w:tcW w:w="2405" w:type="dxa"/>
            <w:tcBorders>
              <w:top w:val="nil"/>
              <w:left w:val="single" w:sz="4" w:space="0" w:color="auto"/>
              <w:bottom w:val="single" w:sz="4" w:space="0" w:color="auto"/>
              <w:right w:val="single" w:sz="4" w:space="0" w:color="auto"/>
            </w:tcBorders>
          </w:tcPr>
          <w:p w:rsidR="00A575CB" w:rsidRDefault="00A575CB">
            <w:pPr>
              <w:pStyle w:val="aff7"/>
              <w:jc w:val="center"/>
            </w:pPr>
            <w:r>
              <w:t>не более 12</w:t>
            </w:r>
            <w:hyperlink w:anchor="sub_11903" w:history="1">
              <w:r>
                <w:rPr>
                  <w:rStyle w:val="a4"/>
                  <w:rFonts w:cs="Arial"/>
                </w:rPr>
                <w:t>***</w:t>
              </w:r>
            </w:hyperlink>
          </w:p>
        </w:tc>
        <w:tc>
          <w:tcPr>
            <w:tcW w:w="1850" w:type="dxa"/>
            <w:tcBorders>
              <w:top w:val="nil"/>
              <w:left w:val="single" w:sz="4" w:space="0" w:color="auto"/>
              <w:bottom w:val="single" w:sz="4" w:space="0" w:color="auto"/>
              <w:right w:val="single" w:sz="4" w:space="0" w:color="auto"/>
            </w:tcBorders>
          </w:tcPr>
          <w:p w:rsidR="00A575CB" w:rsidRDefault="00A575CB">
            <w:pPr>
              <w:pStyle w:val="aff7"/>
              <w:jc w:val="center"/>
            </w:pPr>
            <w:r>
              <w:t>7 - 11</w:t>
            </w:r>
          </w:p>
        </w:tc>
        <w:tc>
          <w:tcPr>
            <w:tcW w:w="2988" w:type="dxa"/>
            <w:tcBorders>
              <w:top w:val="nil"/>
              <w:left w:val="single" w:sz="4" w:space="0" w:color="auto"/>
              <w:bottom w:val="single" w:sz="4" w:space="0" w:color="auto"/>
              <w:right w:val="single" w:sz="4" w:space="0" w:color="auto"/>
            </w:tcBorders>
          </w:tcPr>
          <w:p w:rsidR="00A575CB" w:rsidRDefault="00A575CB">
            <w:pPr>
              <w:pStyle w:val="aff7"/>
              <w:jc w:val="center"/>
            </w:pPr>
            <w:r>
              <w:t>14</w:t>
            </w:r>
          </w:p>
        </w:tc>
        <w:tc>
          <w:tcPr>
            <w:tcW w:w="1748" w:type="dxa"/>
            <w:tcBorders>
              <w:top w:val="nil"/>
              <w:left w:val="single" w:sz="4" w:space="0" w:color="auto"/>
              <w:bottom w:val="single" w:sz="4" w:space="0" w:color="auto"/>
              <w:right w:val="single" w:sz="4" w:space="0" w:color="auto"/>
            </w:tcBorders>
          </w:tcPr>
          <w:p w:rsidR="00A575CB" w:rsidRDefault="00A575CB">
            <w:pPr>
              <w:pStyle w:val="aff7"/>
              <w:jc w:val="center"/>
            </w:pPr>
            <w:r>
              <w:t>29</w:t>
            </w:r>
          </w:p>
        </w:tc>
        <w:tc>
          <w:tcPr>
            <w:tcW w:w="2138" w:type="dxa"/>
            <w:tcBorders>
              <w:top w:val="nil"/>
              <w:left w:val="single" w:sz="4" w:space="0" w:color="auto"/>
              <w:bottom w:val="single" w:sz="4" w:space="0" w:color="auto"/>
              <w:right w:val="single" w:sz="4" w:space="0" w:color="auto"/>
            </w:tcBorders>
          </w:tcPr>
          <w:p w:rsidR="00A575CB" w:rsidRDefault="00A575CB">
            <w:pPr>
              <w:pStyle w:val="aff7"/>
              <w:jc w:val="center"/>
            </w:pPr>
            <w:r>
              <w:t>22</w:t>
            </w:r>
          </w:p>
        </w:tc>
        <w:tc>
          <w:tcPr>
            <w:tcW w:w="1879" w:type="dxa"/>
            <w:tcBorders>
              <w:top w:val="nil"/>
              <w:left w:val="single" w:sz="4" w:space="0" w:color="auto"/>
              <w:bottom w:val="single" w:sz="4" w:space="0" w:color="auto"/>
            </w:tcBorders>
          </w:tcPr>
          <w:p w:rsidR="00A575CB" w:rsidRDefault="00A575CB">
            <w:pPr>
              <w:pStyle w:val="aff7"/>
              <w:jc w:val="center"/>
            </w:pPr>
            <w:r>
              <w:t>30 - 110</w:t>
            </w:r>
          </w:p>
        </w:tc>
      </w:tr>
    </w:tbl>
    <w:p w:rsidR="00A575CB" w:rsidRDefault="00A575CB"/>
    <w:p w:rsidR="00A575CB" w:rsidRDefault="00A575CB">
      <w:bookmarkStart w:id="341" w:name="sub_1161"/>
      <w:r>
        <w:t>Примечания: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w:t>
      </w:r>
    </w:p>
    <w:bookmarkEnd w:id="341"/>
    <w:p w:rsidR="00A575CB" w:rsidRDefault="00A575CB">
      <w:r>
        <w:t>2. Показатель "Массовая доля СОМО, %" не является обязательно нормируемым и контролируемым показателем и устанавливается по усмотрению изготовителя.</w:t>
      </w:r>
    </w:p>
    <w:p w:rsidR="00A575CB" w:rsidRDefault="00A575CB"/>
    <w:p w:rsidR="00A575CB" w:rsidRDefault="00A575CB">
      <w:pPr>
        <w:pStyle w:val="aff8"/>
        <w:rPr>
          <w:sz w:val="22"/>
          <w:szCs w:val="22"/>
        </w:rPr>
      </w:pPr>
      <w:r>
        <w:rPr>
          <w:sz w:val="22"/>
          <w:szCs w:val="22"/>
        </w:rPr>
        <w:t>______________________________</w:t>
      </w:r>
    </w:p>
    <w:p w:rsidR="00A575CB" w:rsidRDefault="00A575CB">
      <w:bookmarkStart w:id="342" w:name="sub_11901"/>
      <w:r>
        <w:t>* СОМО - сухой обезжиренный молочный остаток.</w:t>
      </w:r>
    </w:p>
    <w:p w:rsidR="00A575CB" w:rsidRDefault="00A575CB">
      <w:bookmarkStart w:id="343" w:name="sub_11902"/>
      <w:bookmarkEnd w:id="342"/>
      <w:r>
        <w: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A575CB" w:rsidRDefault="00A575CB">
      <w:bookmarkStart w:id="344" w:name="sub_11903"/>
      <w:bookmarkEnd w:id="343"/>
      <w:r>
        <w:t>*** Смеси молочного и растительного жира.</w:t>
      </w:r>
    </w:p>
    <w:bookmarkEnd w:id="344"/>
    <w:p w:rsidR="00A575CB" w:rsidRDefault="00A575CB"/>
    <w:p w:rsidR="00A575CB" w:rsidRDefault="00A575CB">
      <w:pPr>
        <w:ind w:firstLine="698"/>
        <w:jc w:val="right"/>
      </w:pPr>
      <w:bookmarkStart w:id="345" w:name="sub_1200"/>
      <w:r>
        <w:t>Приложение N 2</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345"/>
    <w:p w:rsidR="00A575CB" w:rsidRDefault="00A575CB"/>
    <w:p w:rsidR="00A575CB" w:rsidRDefault="00A575CB">
      <w:pPr>
        <w:pStyle w:val="1"/>
      </w:pPr>
      <w:r>
        <w:t xml:space="preserve">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w:t>
      </w:r>
      <w:r>
        <w:lastRenderedPageBreak/>
        <w:t>питания детей раннего возраста, в том числе продуктах, произведенных на молочных кухнях</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6"/>
        <w:gridCol w:w="2594"/>
        <w:gridCol w:w="1549"/>
        <w:gridCol w:w="1231"/>
        <w:gridCol w:w="2189"/>
        <w:gridCol w:w="1051"/>
        <w:gridCol w:w="1466"/>
        <w:gridCol w:w="1354"/>
        <w:gridCol w:w="1826"/>
      </w:tblGrid>
      <w:tr w:rsidR="00A575CB">
        <w:tblPrEx>
          <w:tblCellMar>
            <w:top w:w="0" w:type="dxa"/>
            <w:bottom w:w="0" w:type="dxa"/>
          </w:tblCellMar>
        </w:tblPrEx>
        <w:tc>
          <w:tcPr>
            <w:tcW w:w="2096" w:type="dxa"/>
            <w:vMerge w:val="restart"/>
            <w:tcBorders>
              <w:top w:val="single" w:sz="4" w:space="0" w:color="auto"/>
              <w:bottom w:val="nil"/>
              <w:right w:val="single" w:sz="4" w:space="0" w:color="auto"/>
            </w:tcBorders>
          </w:tcPr>
          <w:p w:rsidR="00A575CB" w:rsidRDefault="00A575CB">
            <w:pPr>
              <w:pStyle w:val="aff7"/>
              <w:jc w:val="center"/>
            </w:pPr>
            <w:r>
              <w:t>Продукт, группа продуктов</w:t>
            </w:r>
          </w:p>
        </w:tc>
        <w:tc>
          <w:tcPr>
            <w:tcW w:w="2594"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КМАФАнМ</w:t>
            </w:r>
            <w:hyperlink w:anchor="sub_1291" w:history="1">
              <w:r>
                <w:rPr>
                  <w:rStyle w:val="a4"/>
                  <w:rFonts w:cs="Arial"/>
                </w:rPr>
                <w:t>*(1)</w:t>
              </w:r>
            </w:hyperlink>
            <w:r>
              <w:t xml:space="preserve">, </w:t>
            </w:r>
            <w:r w:rsidR="00C7741A">
              <w:rPr>
                <w:noProof/>
              </w:rPr>
              <w:drawing>
                <wp:inline distT="0" distB="0" distL="0" distR="0">
                  <wp:extent cx="542925"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srcRect/>
                          <a:stretch>
                            <a:fillRect/>
                          </a:stretch>
                        </pic:blipFill>
                        <pic:spPr bwMode="auto">
                          <a:xfrm>
                            <a:off x="0" y="0"/>
                            <a:ext cx="542925" cy="209550"/>
                          </a:xfrm>
                          <a:prstGeom prst="rect">
                            <a:avLst/>
                          </a:prstGeom>
                          <a:noFill/>
                          <a:ln w="9525">
                            <a:noFill/>
                            <a:miter lim="800000"/>
                            <a:headEnd/>
                            <a:tailEnd/>
                          </a:ln>
                        </pic:spPr>
                      </pic:pic>
                    </a:graphicData>
                  </a:graphic>
                </wp:inline>
              </w:drawing>
            </w:r>
            <w:hyperlink w:anchor="sub_1292" w:history="1">
              <w:r>
                <w:rPr>
                  <w:rStyle w:val="a4"/>
                  <w:rFonts w:cs="Arial"/>
                </w:rPr>
                <w:t>*(2)</w:t>
              </w:r>
            </w:hyperlink>
            <w:r>
              <w:t xml:space="preserve"> (г),</w:t>
            </w:r>
          </w:p>
        </w:tc>
        <w:tc>
          <w:tcPr>
            <w:tcW w:w="6020" w:type="dxa"/>
            <w:gridSpan w:val="4"/>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 xml:space="preserve">Объем (масса) продукта, </w:t>
            </w:r>
            <w:r w:rsidR="00C7741A">
              <w:rPr>
                <w:noProof/>
              </w:rPr>
              <w:drawing>
                <wp:inline distT="0" distB="0" distL="0" distR="0">
                  <wp:extent cx="238125" cy="2095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которой не допускаются</w:t>
            </w:r>
          </w:p>
        </w:tc>
        <w:tc>
          <w:tcPr>
            <w:tcW w:w="1466"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 xml:space="preserve">Бактерии В. cereus, </w:t>
            </w:r>
            <w:r w:rsidR="00C7741A">
              <w:rPr>
                <w:noProof/>
              </w:rPr>
              <w:drawing>
                <wp:inline distT="0" distB="0" distL="0" distR="0">
                  <wp:extent cx="542925" cy="209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w:t>
            </w:r>
            <w:hyperlink w:anchor="sub_1292" w:history="1">
              <w:r>
                <w:rPr>
                  <w:rStyle w:val="a4"/>
                  <w:rFonts w:cs="Arial"/>
                </w:rPr>
                <w:t>*(2)</w:t>
              </w:r>
            </w:hyperlink>
            <w:r>
              <w:t xml:space="preserve"> (г), не более</w:t>
            </w:r>
          </w:p>
        </w:tc>
        <w:tc>
          <w:tcPr>
            <w:tcW w:w="1354"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 xml:space="preserve">Дрожжи (Д), плесени (П), </w:t>
            </w:r>
            <w:r w:rsidR="00C7741A">
              <w:rPr>
                <w:noProof/>
              </w:rPr>
              <w:drawing>
                <wp:inline distT="0" distB="0" distL="0" distR="0">
                  <wp:extent cx="542925" cy="2095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не более</w:t>
            </w:r>
          </w:p>
        </w:tc>
        <w:tc>
          <w:tcPr>
            <w:tcW w:w="1826" w:type="dxa"/>
            <w:vMerge w:val="restart"/>
            <w:tcBorders>
              <w:top w:val="single" w:sz="4" w:space="0" w:color="auto"/>
              <w:left w:val="single" w:sz="4" w:space="0" w:color="auto"/>
              <w:bottom w:val="nil"/>
            </w:tcBorders>
          </w:tcPr>
          <w:p w:rsidR="00A575CB" w:rsidRDefault="00A575CB">
            <w:pPr>
              <w:pStyle w:val="aff7"/>
              <w:jc w:val="center"/>
            </w:pPr>
            <w:r>
              <w:t>Примечание</w:t>
            </w:r>
          </w:p>
        </w:tc>
      </w:tr>
      <w:tr w:rsidR="00A575CB">
        <w:tblPrEx>
          <w:tblCellMar>
            <w:top w:w="0" w:type="dxa"/>
            <w:bottom w:w="0" w:type="dxa"/>
          </w:tblCellMar>
        </w:tblPrEx>
        <w:tc>
          <w:tcPr>
            <w:tcW w:w="2096" w:type="dxa"/>
            <w:vMerge/>
            <w:tcBorders>
              <w:top w:val="nil"/>
              <w:bottom w:val="single" w:sz="4" w:space="0" w:color="auto"/>
              <w:right w:val="single" w:sz="4" w:space="0" w:color="auto"/>
            </w:tcBorders>
          </w:tcPr>
          <w:p w:rsidR="00A575CB" w:rsidRDefault="00A575CB">
            <w:pPr>
              <w:pStyle w:val="aff7"/>
            </w:pPr>
          </w:p>
        </w:tc>
        <w:tc>
          <w:tcPr>
            <w:tcW w:w="2594" w:type="dxa"/>
            <w:vMerge/>
            <w:tcBorders>
              <w:top w:val="nil"/>
              <w:left w:val="single" w:sz="4" w:space="0" w:color="auto"/>
              <w:bottom w:val="single" w:sz="4" w:space="0" w:color="auto"/>
              <w:right w:val="single" w:sz="4" w:space="0" w:color="auto"/>
            </w:tcBorders>
          </w:tcPr>
          <w:p w:rsidR="00A575CB" w:rsidRDefault="00A575CB">
            <w:pPr>
              <w:pStyle w:val="aff7"/>
            </w:pPr>
          </w:p>
        </w:tc>
        <w:tc>
          <w:tcPr>
            <w:tcW w:w="154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БГКП (колиформы)</w:t>
            </w:r>
            <w:hyperlink w:anchor="sub_1293" w:history="1">
              <w:r>
                <w:rPr>
                  <w:rStyle w:val="a4"/>
                  <w:rFonts w:cs="Arial"/>
                </w:rPr>
                <w:t>*(3)</w:t>
              </w:r>
            </w:hyperlink>
          </w:p>
        </w:tc>
        <w:tc>
          <w:tcPr>
            <w:tcW w:w="123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ишерихии Е. coli</w:t>
            </w:r>
            <w:hyperlink w:anchor="sub_1294" w:history="1">
              <w:r>
                <w:rPr>
                  <w:rStyle w:val="a4"/>
                  <w:rFonts w:cs="Arial"/>
                </w:rPr>
                <w:t>*(4)</w:t>
              </w:r>
            </w:hyperlink>
          </w:p>
        </w:tc>
        <w:tc>
          <w:tcPr>
            <w:tcW w:w="218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патогенные, в том числе сальмонеллы и листерии L. monocytogenes</w:t>
            </w:r>
            <w:hyperlink w:anchor="sub_1294" w:history="1">
              <w:r>
                <w:rPr>
                  <w:rStyle w:val="a4"/>
                  <w:rFonts w:cs="Arial"/>
                </w:rPr>
                <w:t>*(4)</w:t>
              </w:r>
            </w:hyperlink>
          </w:p>
        </w:tc>
        <w:tc>
          <w:tcPr>
            <w:tcW w:w="105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стафилококки S. aureus</w:t>
            </w:r>
          </w:p>
        </w:tc>
        <w:tc>
          <w:tcPr>
            <w:tcW w:w="1466" w:type="dxa"/>
            <w:vMerge/>
            <w:tcBorders>
              <w:top w:val="nil"/>
              <w:left w:val="single" w:sz="4" w:space="0" w:color="auto"/>
              <w:bottom w:val="single" w:sz="4" w:space="0" w:color="auto"/>
              <w:right w:val="single" w:sz="4" w:space="0" w:color="auto"/>
            </w:tcBorders>
          </w:tcPr>
          <w:p w:rsidR="00A575CB" w:rsidRDefault="00A575CB">
            <w:pPr>
              <w:pStyle w:val="aff7"/>
            </w:pPr>
          </w:p>
        </w:tc>
        <w:tc>
          <w:tcPr>
            <w:tcW w:w="1354" w:type="dxa"/>
            <w:vMerge/>
            <w:tcBorders>
              <w:top w:val="nil"/>
              <w:left w:val="single" w:sz="4" w:space="0" w:color="auto"/>
              <w:bottom w:val="single" w:sz="4" w:space="0" w:color="auto"/>
              <w:right w:val="single" w:sz="4" w:space="0" w:color="auto"/>
            </w:tcBorders>
          </w:tcPr>
          <w:p w:rsidR="00A575CB" w:rsidRDefault="00A575CB">
            <w:pPr>
              <w:pStyle w:val="aff7"/>
            </w:pPr>
          </w:p>
        </w:tc>
        <w:tc>
          <w:tcPr>
            <w:tcW w:w="1826" w:type="dxa"/>
            <w:vMerge/>
            <w:tcBorders>
              <w:top w:val="nil"/>
              <w:left w:val="single" w:sz="4" w:space="0" w:color="auto"/>
              <w:bottom w:val="single" w:sz="4" w:space="0" w:color="auto"/>
            </w:tcBorders>
          </w:tcPr>
          <w:p w:rsidR="00A575CB" w:rsidRDefault="00A575CB">
            <w:pPr>
              <w:pStyle w:val="aff7"/>
            </w:pPr>
          </w:p>
        </w:tc>
      </w:tr>
      <w:tr w:rsidR="00A575CB">
        <w:tblPrEx>
          <w:tblCellMar>
            <w:top w:w="0" w:type="dxa"/>
            <w:bottom w:w="0" w:type="dxa"/>
          </w:tblCellMar>
        </w:tblPrEx>
        <w:tc>
          <w:tcPr>
            <w:tcW w:w="2096"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59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154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123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218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5</w:t>
            </w:r>
          </w:p>
        </w:tc>
        <w:tc>
          <w:tcPr>
            <w:tcW w:w="105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6</w:t>
            </w:r>
          </w:p>
        </w:tc>
        <w:tc>
          <w:tcPr>
            <w:tcW w:w="1466"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7</w:t>
            </w:r>
          </w:p>
        </w:tc>
        <w:tc>
          <w:tcPr>
            <w:tcW w:w="135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8</w:t>
            </w:r>
          </w:p>
        </w:tc>
        <w:tc>
          <w:tcPr>
            <w:tcW w:w="1826" w:type="dxa"/>
            <w:tcBorders>
              <w:top w:val="single" w:sz="4" w:space="0" w:color="auto"/>
              <w:left w:val="single" w:sz="4" w:space="0" w:color="auto"/>
              <w:bottom w:val="single" w:sz="4" w:space="0" w:color="auto"/>
            </w:tcBorders>
          </w:tcPr>
          <w:p w:rsidR="00A575CB" w:rsidRDefault="00A575CB">
            <w:pPr>
              <w:pStyle w:val="aff7"/>
              <w:jc w:val="center"/>
            </w:pPr>
            <w:r>
              <w:t>9</w:t>
            </w:r>
          </w:p>
        </w:tc>
      </w:tr>
      <w:tr w:rsidR="00A575CB">
        <w:tblPrEx>
          <w:tblCellMar>
            <w:top w:w="0" w:type="dxa"/>
            <w:bottom w:w="0" w:type="dxa"/>
          </w:tblCellMar>
        </w:tblPrEx>
        <w:tc>
          <w:tcPr>
            <w:tcW w:w="15356" w:type="dxa"/>
            <w:gridSpan w:val="9"/>
            <w:tcBorders>
              <w:top w:val="single" w:sz="4" w:space="0" w:color="auto"/>
              <w:bottom w:val="nil"/>
            </w:tcBorders>
          </w:tcPr>
          <w:p w:rsidR="00A575CB" w:rsidRDefault="00A575CB">
            <w:pPr>
              <w:pStyle w:val="aff7"/>
              <w:jc w:val="center"/>
            </w:pPr>
            <w:bookmarkStart w:id="346" w:name="sub_1210"/>
            <w:r>
              <w:t>I. Адаптированные молочные смеси</w:t>
            </w:r>
            <w:bookmarkEnd w:id="346"/>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47" w:name="sub_1201"/>
            <w:r>
              <w:t>1. Сухие молочные смеси моментального приготовления пресные, кисломолочные</w:t>
            </w:r>
            <w:bookmarkEnd w:id="347"/>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температуре 37-50°С),</w:t>
            </w:r>
          </w:p>
          <w:p w:rsidR="00A575CB" w:rsidRDefault="00C7741A">
            <w:pPr>
              <w:pStyle w:val="aff7"/>
              <w:jc w:val="center"/>
            </w:pPr>
            <w:r>
              <w:rPr>
                <w:noProof/>
              </w:rPr>
              <w:drawing>
                <wp:inline distT="0" distB="0" distL="0" distR="0">
                  <wp:extent cx="371475" cy="2095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температуре</w:t>
            </w:r>
          </w:p>
          <w:p w:rsidR="00A575CB" w:rsidRDefault="00A575CB">
            <w:pPr>
              <w:pStyle w:val="aff7"/>
              <w:jc w:val="center"/>
            </w:pPr>
            <w:r>
              <w:t>70 - 85°С).</w:t>
            </w:r>
          </w:p>
          <w:p w:rsidR="00A575CB" w:rsidRDefault="00A575CB">
            <w:pPr>
              <w:pStyle w:val="aff7"/>
              <w:jc w:val="center"/>
            </w:pPr>
            <w:r>
              <w:t>В кисломолочных смесях:</w:t>
            </w:r>
          </w:p>
          <w:p w:rsidR="00A575CB" w:rsidRDefault="00A575CB">
            <w:pPr>
              <w:pStyle w:val="aff7"/>
              <w:jc w:val="center"/>
            </w:pPr>
            <w:r>
              <w:t xml:space="preserve">ацидофильные микроорганизмы - не менее </w:t>
            </w:r>
            <w:r w:rsidR="00C7741A">
              <w:rPr>
                <w:noProof/>
              </w:rPr>
              <w:drawing>
                <wp:inline distT="0" distB="0" distL="0" distR="0">
                  <wp:extent cx="371475" cy="209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производстве с их использованием), бифидобактерии -</w:t>
            </w:r>
          </w:p>
          <w:p w:rsidR="00A575CB" w:rsidRDefault="00A575CB">
            <w:pPr>
              <w:pStyle w:val="aff7"/>
              <w:jc w:val="center"/>
            </w:pPr>
            <w:r>
              <w:t xml:space="preserve">не менее </w:t>
            </w:r>
            <w:r w:rsidR="00C7741A">
              <w:rPr>
                <w:noProof/>
              </w:rPr>
              <w:drawing>
                <wp:inline distT="0" distB="0" distL="0" distR="0">
                  <wp:extent cx="371475" cy="2095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производстве с их </w:t>
            </w:r>
            <w:r>
              <w:lastRenderedPageBreak/>
              <w:t>использованием),</w:t>
            </w:r>
          </w:p>
          <w:p w:rsidR="00A575CB" w:rsidRDefault="00A575CB">
            <w:pPr>
              <w:pStyle w:val="aff7"/>
              <w:jc w:val="center"/>
            </w:pPr>
            <w:r>
              <w:t xml:space="preserve">молочнокислые микроорганизмы - не менее </w:t>
            </w:r>
            <w:r w:rsidR="00C7741A">
              <w:rPr>
                <w:noProof/>
              </w:rPr>
              <w:drawing>
                <wp:inline distT="0" distB="0" distL="0" distR="0">
                  <wp:extent cx="371475" cy="2095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добавлении после сушки), молочнокислые микроорганизмы - не менее </w:t>
            </w:r>
            <w:r w:rsidR="00C7741A">
              <w:rPr>
                <w:noProof/>
              </w:rPr>
              <w:drawing>
                <wp:inline distT="0" distB="0" distL="0" distR="0">
                  <wp:extent cx="371475" cy="2095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(без добавления после сушки)</w:t>
            </w:r>
          </w:p>
        </w:tc>
        <w:tc>
          <w:tcPr>
            <w:tcW w:w="1549" w:type="dxa"/>
            <w:tcBorders>
              <w:top w:val="nil"/>
              <w:left w:val="single" w:sz="4" w:space="0" w:color="auto"/>
              <w:bottom w:val="nil"/>
              <w:right w:val="single" w:sz="4" w:space="0" w:color="auto"/>
            </w:tcBorders>
          </w:tcPr>
          <w:p w:rsidR="00A575CB" w:rsidRDefault="00A575CB">
            <w:pPr>
              <w:pStyle w:val="aff7"/>
              <w:jc w:val="center"/>
            </w:pPr>
            <w:r>
              <w:lastRenderedPageBreak/>
              <w:t>1</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100</w:t>
            </w:r>
          </w:p>
        </w:tc>
        <w:tc>
          <w:tcPr>
            <w:tcW w:w="135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48" w:name="sub_1202"/>
            <w:r>
              <w:lastRenderedPageBreak/>
              <w:t>2. Жидкие молочные смеси, вырабатываемые с ультрапастеризацией с асептическим</w:t>
            </w:r>
            <w:bookmarkEnd w:id="348"/>
          </w:p>
          <w:p w:rsidR="00A575CB" w:rsidRDefault="00A575CB">
            <w:pPr>
              <w:pStyle w:val="afff0"/>
            </w:pPr>
            <w:r>
              <w:t>розливом</w:t>
            </w: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требования промышленной стерильности:</w:t>
            </w:r>
          </w:p>
          <w:p w:rsidR="00A575CB" w:rsidRDefault="00A575CB">
            <w:pPr>
              <w:pStyle w:val="aff7"/>
              <w:jc w:val="center"/>
            </w:pPr>
            <w:r>
              <w:t xml:space="preserve">а) после термостатной выдержки при температуре 37°С в течение 3 - 5 суток - отсутствие видимых дефектов и признаков порчи (вздутие упаковки, изменение внешнего </w:t>
            </w:r>
            <w:r>
              <w:lastRenderedPageBreak/>
              <w:t>вида и другие), отсутствие изменений вкуса и консистенции, в микроскопическом препарате - отсутствие клеток бактерий</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7"/>
            </w:pP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б) после термостатной выдержки допускаются изменения:</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7"/>
            </w:pP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титруемой кислотности - не более чем на 2°Т</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7"/>
            </w:pP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 xml:space="preserve">КМАФАнМ - не более 10 </w:t>
            </w:r>
            <w:r w:rsidR="00C7741A">
              <w:rPr>
                <w:noProof/>
              </w:rPr>
              <w:drawing>
                <wp:inline distT="0" distB="0" distL="0" distR="0">
                  <wp:extent cx="542925" cy="2095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5"/>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49" w:name="sub_1203"/>
            <w:r>
              <w:t xml:space="preserve">3. Жидкие кисломолочные смеси, с асептическим розливом, в том числе с использованием </w:t>
            </w:r>
            <w:r>
              <w:lastRenderedPageBreak/>
              <w:t>ацидофильных</w:t>
            </w:r>
            <w:bookmarkEnd w:id="349"/>
          </w:p>
          <w:p w:rsidR="00A575CB" w:rsidRDefault="00A575CB">
            <w:pPr>
              <w:pStyle w:val="afff0"/>
            </w:pPr>
            <w:r>
              <w:t>микроорганизмов или бифидобактерий</w:t>
            </w:r>
          </w:p>
        </w:tc>
        <w:tc>
          <w:tcPr>
            <w:tcW w:w="2594" w:type="dxa"/>
            <w:tcBorders>
              <w:top w:val="nil"/>
              <w:left w:val="single" w:sz="4" w:space="0" w:color="auto"/>
              <w:bottom w:val="nil"/>
              <w:right w:val="single" w:sz="4" w:space="0" w:color="auto"/>
            </w:tcBorders>
          </w:tcPr>
          <w:p w:rsidR="00A575CB" w:rsidRDefault="00A575CB">
            <w:pPr>
              <w:pStyle w:val="aff7"/>
              <w:jc w:val="center"/>
            </w:pPr>
            <w:r>
              <w:lastRenderedPageBreak/>
              <w:t xml:space="preserve">молочнокислые микроорганизмы - не менее </w:t>
            </w:r>
            <w:r w:rsidR="00C7741A">
              <w:rPr>
                <w:noProof/>
              </w:rPr>
              <w:drawing>
                <wp:inline distT="0" distB="0" distL="0" distR="0">
                  <wp:extent cx="371475" cy="2095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ацидофильные микроорганизмы - не менее </w:t>
            </w:r>
            <w:r w:rsidR="00C7741A">
              <w:rPr>
                <w:noProof/>
              </w:rPr>
              <w:drawing>
                <wp:inline distT="0" distB="0" distL="0" distR="0">
                  <wp:extent cx="371475" cy="2095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w:t>
            </w:r>
            <w:r>
              <w:lastRenderedPageBreak/>
              <w:t xml:space="preserve">производстве с их использованием), бифидобактерии - не менее </w:t>
            </w:r>
            <w:r w:rsidR="00C7741A">
              <w:rPr>
                <w:noProof/>
              </w:rPr>
              <w:drawing>
                <wp:inline distT="0" distB="0" distL="0" distR="0">
                  <wp:extent cx="371475" cy="2095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производстве с их использованием)</w:t>
            </w:r>
          </w:p>
        </w:tc>
        <w:tc>
          <w:tcPr>
            <w:tcW w:w="1549" w:type="dxa"/>
            <w:tcBorders>
              <w:top w:val="nil"/>
              <w:left w:val="single" w:sz="4" w:space="0" w:color="auto"/>
              <w:bottom w:val="nil"/>
              <w:right w:val="single" w:sz="4" w:space="0" w:color="auto"/>
            </w:tcBorders>
          </w:tcPr>
          <w:p w:rsidR="00A575CB" w:rsidRDefault="00A575CB">
            <w:pPr>
              <w:pStyle w:val="aff7"/>
              <w:jc w:val="center"/>
            </w:pPr>
            <w:r>
              <w:lastRenderedPageBreak/>
              <w:t>3</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П-10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50" w:name="sub_1220"/>
            <w:r>
              <w:lastRenderedPageBreak/>
              <w:t>II. Частично адаптированные молочные смеси</w:t>
            </w:r>
            <w:bookmarkEnd w:id="350"/>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51" w:name="sub_1204"/>
            <w:r>
              <w:t>4. Смеси моментального приготовления</w:t>
            </w:r>
            <w:bookmarkEnd w:id="351"/>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температуре 37 - 50°С), </w:t>
            </w:r>
            <w:r>
              <w:rPr>
                <w:noProof/>
              </w:rPr>
              <w:drawing>
                <wp:inline distT="0" distB="0" distL="0" distR="0">
                  <wp:extent cx="371475" cy="2095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0"/>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температуре 70 - 85°С)</w:t>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100</w:t>
            </w:r>
          </w:p>
        </w:tc>
        <w:tc>
          <w:tcPr>
            <w:tcW w:w="135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52" w:name="sub_1205"/>
            <w:r>
              <w:t>5. Смеси, требующие термической обработки</w:t>
            </w:r>
            <w:bookmarkEnd w:id="352"/>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200</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53" w:name="sub_1206"/>
            <w:r>
              <w:t>6. Смеси молочные адаптированные стерилизованные, произведенные на молочных кухнях</w:t>
            </w:r>
            <w:bookmarkEnd w:id="353"/>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10</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54" w:name="sub_1230"/>
            <w:r>
              <w:t>III. Молоко и сливки стерилизованные</w:t>
            </w:r>
            <w:bookmarkEnd w:id="354"/>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55" w:name="sub_1207"/>
            <w:r>
              <w:t>7. Молоко и сливки стерилизованны</w:t>
            </w:r>
            <w:r>
              <w:lastRenderedPageBreak/>
              <w:t>е, ультрапастеризованные с асептическим</w:t>
            </w:r>
            <w:bookmarkEnd w:id="355"/>
          </w:p>
          <w:p w:rsidR="00A575CB" w:rsidRDefault="00A575CB">
            <w:pPr>
              <w:pStyle w:val="afff0"/>
            </w:pPr>
            <w:r>
              <w:t>розливом, в том числе молоко обогащенное</w:t>
            </w: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 xml:space="preserve">требования промышленной </w:t>
            </w:r>
            <w:r>
              <w:lastRenderedPageBreak/>
              <w:t>стерильности:</w:t>
            </w:r>
          </w:p>
          <w:p w:rsidR="00A575CB" w:rsidRDefault="00A575CB">
            <w:pPr>
              <w:pStyle w:val="aff7"/>
              <w:jc w:val="center"/>
            </w:pPr>
            <w:r>
              <w:t>а) после термостатной выдержки при температуре 37°С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7"/>
            </w:pP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б) после термостатной выдержки допускаются:</w:t>
            </w:r>
          </w:p>
          <w:p w:rsidR="00A575CB" w:rsidRDefault="00A575CB">
            <w:pPr>
              <w:pStyle w:val="aff7"/>
              <w:jc w:val="center"/>
            </w:pPr>
            <w:r>
              <w:t>изменение титруемой кислотности - не более чем на 2°Т;</w:t>
            </w:r>
          </w:p>
          <w:p w:rsidR="00A575CB" w:rsidRDefault="00A575CB">
            <w:pPr>
              <w:pStyle w:val="aff7"/>
              <w:jc w:val="center"/>
            </w:pPr>
            <w:r>
              <w:lastRenderedPageBreak/>
              <w:t xml:space="preserve">КМАФАнМ - не более 10 </w:t>
            </w:r>
            <w:r w:rsidR="00C7741A">
              <w:rPr>
                <w:noProof/>
              </w:rPr>
              <w:drawing>
                <wp:inline distT="0" distB="0" distL="0" distR="0">
                  <wp:extent cx="542925" cy="2095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7"/>
            </w:pP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в) микроскопический препарат - отсутствие клеток микроорганизмов</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56" w:name="sub_1208"/>
            <w:r>
              <w:t>8. Молоко, сливки стерилизованные, изготовленные на молочных кухнях, неасептического розлива</w:t>
            </w:r>
            <w:bookmarkEnd w:id="356"/>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10</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57" w:name="sub_1240"/>
            <w:r>
              <w:t>IV. Кисломолочные продукты</w:t>
            </w:r>
            <w:bookmarkEnd w:id="357"/>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58" w:name="sub_1209"/>
            <w:r>
              <w:t>9. Жидкие кисломолочные продукты, в том числе с использованием</w:t>
            </w:r>
            <w:bookmarkEnd w:id="358"/>
          </w:p>
          <w:p w:rsidR="00A575CB" w:rsidRDefault="00A575CB">
            <w:pPr>
              <w:pStyle w:val="afff0"/>
            </w:pPr>
            <w:r>
              <w:t>ацидофильных микроорганизмов или бифидобактерий</w:t>
            </w:r>
          </w:p>
        </w:tc>
        <w:tc>
          <w:tcPr>
            <w:tcW w:w="2594" w:type="dxa"/>
            <w:tcBorders>
              <w:top w:val="nil"/>
              <w:left w:val="single" w:sz="4" w:space="0" w:color="auto"/>
              <w:bottom w:val="nil"/>
              <w:right w:val="single" w:sz="4" w:space="0" w:color="auto"/>
            </w:tcBorders>
          </w:tcPr>
          <w:p w:rsidR="00A575CB" w:rsidRDefault="00A575CB">
            <w:pPr>
              <w:pStyle w:val="aff7"/>
              <w:jc w:val="center"/>
            </w:pPr>
            <w:r>
              <w:t xml:space="preserve">молочнокислые микроорганизмы - не менее </w:t>
            </w:r>
            <w:r w:rsidR="00C7741A">
              <w:rPr>
                <w:noProof/>
              </w:rPr>
              <w:drawing>
                <wp:inline distT="0" distB="0" distL="0" distR="0">
                  <wp:extent cx="371475" cy="2095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ацидофильные микроорганизмы - не менее </w:t>
            </w:r>
            <w:r w:rsidR="00C7741A">
              <w:rPr>
                <w:noProof/>
              </w:rPr>
              <w:drawing>
                <wp:inline distT="0" distB="0" distL="0" distR="0">
                  <wp:extent cx="371475" cy="2095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6"/>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изготовлении с их использованием), бифидобактерии - не менее </w:t>
            </w:r>
            <w:r w:rsidR="00C7741A">
              <w:rPr>
                <w:noProof/>
              </w:rPr>
              <w:drawing>
                <wp:inline distT="0" distB="0" distL="0" distR="0">
                  <wp:extent cx="371475" cy="2095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7"/>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изготовлении с их </w:t>
            </w:r>
            <w:r>
              <w:lastRenderedPageBreak/>
              <w:t>использованием)</w:t>
            </w:r>
          </w:p>
        </w:tc>
        <w:tc>
          <w:tcPr>
            <w:tcW w:w="1549" w:type="dxa"/>
            <w:tcBorders>
              <w:top w:val="nil"/>
              <w:left w:val="single" w:sz="4" w:space="0" w:color="auto"/>
              <w:bottom w:val="nil"/>
              <w:right w:val="single" w:sz="4" w:space="0" w:color="auto"/>
            </w:tcBorders>
          </w:tcPr>
          <w:p w:rsidR="00A575CB" w:rsidRDefault="00A575CB">
            <w:pPr>
              <w:pStyle w:val="aff7"/>
              <w:jc w:val="center"/>
            </w:pPr>
            <w:r>
              <w:lastRenderedPageBreak/>
              <w:t>3</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П-10</w:t>
            </w:r>
          </w:p>
          <w:p w:rsidR="00A575CB" w:rsidRDefault="00A575CB">
            <w:pPr>
              <w:pStyle w:val="aff7"/>
              <w:jc w:val="center"/>
            </w:pPr>
            <w:r>
              <w:t xml:space="preserve">для кефира Д - </w:t>
            </w:r>
            <w:r w:rsidR="00C7741A">
              <w:rPr>
                <w:noProof/>
              </w:rPr>
              <w:drawing>
                <wp:inline distT="0" distB="0" distL="0" distR="0">
                  <wp:extent cx="371475" cy="2095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59" w:name="sub_12110"/>
            <w:r>
              <w:lastRenderedPageBreak/>
              <w:t>10. Кисломолочные продукты, изготовленные на молочных кухнях, неасептического розлива</w:t>
            </w:r>
            <w:bookmarkEnd w:id="359"/>
          </w:p>
        </w:tc>
        <w:tc>
          <w:tcPr>
            <w:tcW w:w="2594" w:type="dxa"/>
            <w:tcBorders>
              <w:top w:val="nil"/>
              <w:left w:val="single" w:sz="4" w:space="0" w:color="auto"/>
              <w:bottom w:val="nil"/>
              <w:right w:val="single" w:sz="4" w:space="0" w:color="auto"/>
            </w:tcBorders>
          </w:tcPr>
          <w:p w:rsidR="00A575CB" w:rsidRDefault="00A575CB">
            <w:pPr>
              <w:pStyle w:val="aff7"/>
              <w:jc w:val="center"/>
            </w:pPr>
            <w:r>
              <w:t xml:space="preserve">ацидофильные микроорганизмы - не менее </w:t>
            </w:r>
            <w:r w:rsidR="00C7741A">
              <w:rPr>
                <w:noProof/>
              </w:rPr>
              <w:drawing>
                <wp:inline distT="0" distB="0" distL="0" distR="0">
                  <wp:extent cx="371475" cy="2095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изготовлении с их использованием), бифидобактерии - не менее </w:t>
            </w:r>
            <w:r w:rsidR="00C7741A">
              <w:rPr>
                <w:noProof/>
              </w:rPr>
              <w:drawing>
                <wp:inline distT="0" distB="0" distL="0" distR="0">
                  <wp:extent cx="371475" cy="2095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изготовлении с их использованием)</w:t>
            </w:r>
          </w:p>
        </w:tc>
        <w:tc>
          <w:tcPr>
            <w:tcW w:w="1549" w:type="dxa"/>
            <w:tcBorders>
              <w:top w:val="nil"/>
              <w:left w:val="single" w:sz="4" w:space="0" w:color="auto"/>
              <w:bottom w:val="nil"/>
              <w:right w:val="single" w:sz="4" w:space="0" w:color="auto"/>
            </w:tcBorders>
          </w:tcPr>
          <w:p w:rsidR="00A575CB" w:rsidRDefault="00A575CB">
            <w:pPr>
              <w:pStyle w:val="aff7"/>
              <w:jc w:val="center"/>
            </w:pPr>
            <w:r>
              <w:t>3</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60" w:name="sub_1250"/>
            <w:r>
              <w:t>V. Творог, творожные продукты</w:t>
            </w:r>
            <w:bookmarkEnd w:id="360"/>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61" w:name="sub_1211"/>
            <w:r>
              <w:t>11. Творог, творожные продукты</w:t>
            </w:r>
            <w:bookmarkEnd w:id="361"/>
          </w:p>
        </w:tc>
        <w:tc>
          <w:tcPr>
            <w:tcW w:w="2594"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A575CB" w:rsidRDefault="00A575CB">
            <w:pPr>
              <w:pStyle w:val="aff7"/>
              <w:jc w:val="center"/>
            </w:pPr>
            <w:r>
              <w:t>0,3</w:t>
            </w:r>
          </w:p>
        </w:tc>
        <w:tc>
          <w:tcPr>
            <w:tcW w:w="1231" w:type="dxa"/>
            <w:tcBorders>
              <w:top w:val="nil"/>
              <w:left w:val="single" w:sz="4" w:space="0" w:color="auto"/>
              <w:bottom w:val="nil"/>
              <w:right w:val="single" w:sz="4" w:space="0" w:color="auto"/>
            </w:tcBorders>
          </w:tcPr>
          <w:p w:rsidR="00A575CB" w:rsidRDefault="00A575CB">
            <w:pPr>
              <w:pStyle w:val="aff7"/>
              <w:jc w:val="center"/>
            </w:pPr>
            <w:r>
              <w:t>1</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П-10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62" w:name="sub_1212"/>
            <w:r>
              <w:t>12. Творог, творожные продукты, ацидофильная паста, низколактозная белковая паста, изготовленные на молочных кухнях</w:t>
            </w:r>
            <w:bookmarkEnd w:id="362"/>
          </w:p>
        </w:tc>
        <w:tc>
          <w:tcPr>
            <w:tcW w:w="2594"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A575CB" w:rsidRDefault="00A575CB">
            <w:pPr>
              <w:pStyle w:val="aff7"/>
              <w:jc w:val="center"/>
            </w:pPr>
            <w:r>
              <w:t>0,3</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63" w:name="sub_1213"/>
            <w:r>
              <w:t xml:space="preserve">13. Творог кальцинированный, изготовленный </w:t>
            </w:r>
            <w:r>
              <w:lastRenderedPageBreak/>
              <w:t>на молочных кухнях</w:t>
            </w:r>
            <w:bookmarkEnd w:id="363"/>
          </w:p>
        </w:tc>
        <w:tc>
          <w:tcPr>
            <w:tcW w:w="2594" w:type="dxa"/>
            <w:tcBorders>
              <w:top w:val="nil"/>
              <w:left w:val="single" w:sz="4" w:space="0" w:color="auto"/>
              <w:bottom w:val="nil"/>
              <w:right w:val="single" w:sz="4" w:space="0" w:color="auto"/>
            </w:tcBorders>
          </w:tcPr>
          <w:p w:rsidR="00A575CB" w:rsidRDefault="00A575CB">
            <w:pPr>
              <w:pStyle w:val="aff7"/>
              <w:jc w:val="center"/>
            </w:pPr>
            <w:r>
              <w:lastRenderedPageBreak/>
              <w:t>100</w:t>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64" w:name="sub_1260"/>
            <w:r>
              <w:lastRenderedPageBreak/>
              <w:t>VI. Молоко сухое для детского питания</w:t>
            </w:r>
            <w:bookmarkEnd w:id="364"/>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65" w:name="sub_1214"/>
            <w:r>
              <w:t>14. Молоко сухое для детского питания</w:t>
            </w:r>
            <w:bookmarkEnd w:id="365"/>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25</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7"/>
            </w:pP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66" w:name="sub_1215"/>
            <w:r>
              <w:t>15. Молоко сухое для детского питания моментального</w:t>
            </w:r>
            <w:bookmarkEnd w:id="366"/>
          </w:p>
          <w:p w:rsidR="00A575CB" w:rsidRDefault="00A575CB">
            <w:pPr>
              <w:pStyle w:val="afff0"/>
            </w:pPr>
            <w:r>
              <w:t>приготовления</w:t>
            </w:r>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2"/>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37 - 50°С), </w:t>
            </w:r>
            <w:r>
              <w:rPr>
                <w:noProof/>
              </w:rPr>
              <w:drawing>
                <wp:inline distT="0" distB="0" distL="0" distR="0">
                  <wp:extent cx="371475" cy="2095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3"/>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70 - 85°С)</w:t>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100</w:t>
            </w:r>
          </w:p>
        </w:tc>
        <w:tc>
          <w:tcPr>
            <w:tcW w:w="135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67" w:name="sub_1216"/>
            <w:r>
              <w:t>16. Молоко сухое для детского питания, требующее термической обработки</w:t>
            </w:r>
            <w:bookmarkEnd w:id="367"/>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4"/>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200</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68" w:name="sub_1270"/>
            <w:r>
              <w:t>VII. Молоко пастеризованное</w:t>
            </w:r>
            <w:bookmarkEnd w:id="368"/>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69" w:name="sub_1217"/>
            <w:r>
              <w:t>17. Молоко пастеризованное, в том числе со сроком годности более 72 ч.</w:t>
            </w:r>
            <w:bookmarkEnd w:id="369"/>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5"/>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0,1</w:t>
            </w:r>
          </w:p>
        </w:tc>
        <w:tc>
          <w:tcPr>
            <w:tcW w:w="1231" w:type="dxa"/>
            <w:tcBorders>
              <w:top w:val="nil"/>
              <w:left w:val="single" w:sz="4" w:space="0" w:color="auto"/>
              <w:bottom w:val="nil"/>
              <w:right w:val="single" w:sz="4" w:space="0" w:color="auto"/>
            </w:tcBorders>
          </w:tcPr>
          <w:p w:rsidR="00A575CB" w:rsidRDefault="00A575CB">
            <w:pPr>
              <w:pStyle w:val="aff7"/>
              <w:jc w:val="center"/>
            </w:pPr>
            <w:r>
              <w:t>1</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25</w:t>
            </w:r>
          </w:p>
        </w:tc>
        <w:tc>
          <w:tcPr>
            <w:tcW w:w="1354" w:type="dxa"/>
            <w:tcBorders>
              <w:top w:val="nil"/>
              <w:left w:val="single" w:sz="4" w:space="0" w:color="auto"/>
              <w:bottom w:val="nil"/>
              <w:right w:val="single" w:sz="4" w:space="0" w:color="auto"/>
            </w:tcBorders>
          </w:tcPr>
          <w:p w:rsidR="00A575CB" w:rsidRDefault="00A575CB">
            <w:pPr>
              <w:pStyle w:val="aff7"/>
              <w:jc w:val="center"/>
            </w:pPr>
            <w:r>
              <w:t>-</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70" w:name="sub_1280"/>
            <w:r>
              <w:t>VIII. Сухие и жидкие молочные напитки для детей от 6 месяцев до 3 лет</w:t>
            </w:r>
            <w:bookmarkEnd w:id="370"/>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71" w:name="sub_1218"/>
            <w:r>
              <w:t xml:space="preserve">18. Жидкие молочные </w:t>
            </w:r>
            <w:r>
              <w:lastRenderedPageBreak/>
              <w:t>напитки для детей от 6 месяцев до 3 лет</w:t>
            </w:r>
            <w:bookmarkEnd w:id="371"/>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lastRenderedPageBreak/>
              <w:drawing>
                <wp:inline distT="0" distB="0" distL="0" distR="0">
                  <wp:extent cx="457200"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6"/>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0,1</w:t>
            </w:r>
          </w:p>
        </w:tc>
        <w:tc>
          <w:tcPr>
            <w:tcW w:w="1231" w:type="dxa"/>
            <w:tcBorders>
              <w:top w:val="nil"/>
              <w:left w:val="single" w:sz="4" w:space="0" w:color="auto"/>
              <w:bottom w:val="nil"/>
              <w:right w:val="single" w:sz="4" w:space="0" w:color="auto"/>
            </w:tcBorders>
          </w:tcPr>
          <w:p w:rsidR="00A575CB" w:rsidRDefault="00A575CB">
            <w:pPr>
              <w:pStyle w:val="aff7"/>
              <w:jc w:val="center"/>
            </w:pPr>
            <w:r>
              <w:t>1</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72" w:name="sub_1290"/>
            <w:r>
              <w:lastRenderedPageBreak/>
              <w:t>IX. Последующие смеси</w:t>
            </w:r>
            <w:bookmarkEnd w:id="372"/>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73" w:name="sub_1219"/>
            <w:r>
              <w:t>19. Последующие смеси, быстрорастворимые (моментального приготовления)</w:t>
            </w:r>
            <w:bookmarkEnd w:id="373"/>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37-50°С), </w:t>
            </w:r>
            <w:r>
              <w:rPr>
                <w:noProof/>
              </w:rPr>
              <w:drawing>
                <wp:inline distT="0" distB="0" distL="0" distR="0">
                  <wp:extent cx="371475" cy="2095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(для смесей, восстанавливаемых при 70-85°С)</w:t>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100</w:t>
            </w:r>
          </w:p>
        </w:tc>
        <w:tc>
          <w:tcPr>
            <w:tcW w:w="135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74" w:name="sub_12200"/>
            <w:r>
              <w:t>20. Последующие смеси, требующие термической обработки после восстановления</w:t>
            </w:r>
            <w:bookmarkEnd w:id="374"/>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9"/>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75" w:name="sub_12010"/>
            <w:r>
              <w:t>X. Каши сухие молочные</w:t>
            </w:r>
            <w:bookmarkEnd w:id="375"/>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76" w:name="sub_1221"/>
            <w:r>
              <w:t>21. Каши сухие молочные быстрорастворимые (моментального</w:t>
            </w:r>
            <w:bookmarkEnd w:id="376"/>
          </w:p>
          <w:p w:rsidR="00A575CB" w:rsidRDefault="00A575CB">
            <w:pPr>
              <w:pStyle w:val="afff0"/>
            </w:pPr>
            <w:r>
              <w:t>приготовления)</w:t>
            </w:r>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77" w:name="sub_1222"/>
            <w:r>
              <w:t>22. Каши сухие молочные, требующие варки</w:t>
            </w:r>
            <w:bookmarkEnd w:id="377"/>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0,1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П-200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78" w:name="sub_12011"/>
            <w:r>
              <w:t>XI. Каши молочные, готовые к употреблению</w:t>
            </w:r>
            <w:bookmarkEnd w:id="378"/>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79" w:name="sub_1223"/>
            <w:r>
              <w:lastRenderedPageBreak/>
              <w:t>23. Каши молочные, готовые к употреблению, стерилизованные</w:t>
            </w:r>
            <w:bookmarkEnd w:id="379"/>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требования промышленной стерильности:</w:t>
            </w:r>
          </w:p>
          <w:p w:rsidR="00A575CB" w:rsidRDefault="00A575CB">
            <w:pPr>
              <w:pStyle w:val="aff7"/>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7"/>
            </w:pPr>
          </w:p>
        </w:tc>
        <w:tc>
          <w:tcPr>
            <w:tcW w:w="2594" w:type="dxa"/>
            <w:tcBorders>
              <w:top w:val="nil"/>
              <w:left w:val="single" w:sz="4" w:space="0" w:color="auto"/>
              <w:bottom w:val="nil"/>
              <w:right w:val="single" w:sz="4" w:space="0" w:color="auto"/>
            </w:tcBorders>
          </w:tcPr>
          <w:p w:rsidR="00A575CB" w:rsidRDefault="00A575CB">
            <w:pPr>
              <w:pStyle w:val="aff7"/>
            </w:pPr>
          </w:p>
        </w:tc>
        <w:tc>
          <w:tcPr>
            <w:tcW w:w="1549" w:type="dxa"/>
            <w:tcBorders>
              <w:top w:val="nil"/>
              <w:left w:val="single" w:sz="4" w:space="0" w:color="auto"/>
              <w:bottom w:val="nil"/>
              <w:right w:val="single" w:sz="4" w:space="0" w:color="auto"/>
            </w:tcBorders>
          </w:tcPr>
          <w:p w:rsidR="00A575CB" w:rsidRDefault="00A575CB">
            <w:pPr>
              <w:pStyle w:val="aff7"/>
            </w:pPr>
          </w:p>
        </w:tc>
        <w:tc>
          <w:tcPr>
            <w:tcW w:w="1231" w:type="dxa"/>
            <w:tcBorders>
              <w:top w:val="nil"/>
              <w:left w:val="single" w:sz="4" w:space="0" w:color="auto"/>
              <w:bottom w:val="nil"/>
              <w:right w:val="single" w:sz="4" w:space="0" w:color="auto"/>
            </w:tcBorders>
          </w:tcPr>
          <w:p w:rsidR="00A575CB" w:rsidRDefault="00A575CB">
            <w:pPr>
              <w:pStyle w:val="aff7"/>
            </w:pPr>
          </w:p>
        </w:tc>
        <w:tc>
          <w:tcPr>
            <w:tcW w:w="2189" w:type="dxa"/>
            <w:tcBorders>
              <w:top w:val="nil"/>
              <w:left w:val="single" w:sz="4" w:space="0" w:color="auto"/>
              <w:bottom w:val="nil"/>
              <w:right w:val="single" w:sz="4" w:space="0" w:color="auto"/>
            </w:tcBorders>
          </w:tcPr>
          <w:p w:rsidR="00A575CB" w:rsidRDefault="00A575CB">
            <w:pPr>
              <w:pStyle w:val="aff7"/>
            </w:pPr>
          </w:p>
        </w:tc>
        <w:tc>
          <w:tcPr>
            <w:tcW w:w="1051" w:type="dxa"/>
            <w:tcBorders>
              <w:top w:val="nil"/>
              <w:left w:val="single" w:sz="4" w:space="0" w:color="auto"/>
              <w:bottom w:val="nil"/>
              <w:right w:val="single" w:sz="4" w:space="0" w:color="auto"/>
            </w:tcBorders>
          </w:tcPr>
          <w:p w:rsidR="00A575CB" w:rsidRDefault="00A575CB">
            <w:pPr>
              <w:pStyle w:val="aff7"/>
            </w:pPr>
          </w:p>
        </w:tc>
        <w:tc>
          <w:tcPr>
            <w:tcW w:w="1466" w:type="dxa"/>
            <w:tcBorders>
              <w:top w:val="nil"/>
              <w:left w:val="single" w:sz="4" w:space="0" w:color="auto"/>
              <w:bottom w:val="nil"/>
              <w:right w:val="single" w:sz="4" w:space="0" w:color="auto"/>
            </w:tcBorders>
          </w:tcPr>
          <w:p w:rsidR="00A575CB" w:rsidRDefault="00A575CB">
            <w:pPr>
              <w:pStyle w:val="aff7"/>
            </w:pPr>
          </w:p>
        </w:tc>
        <w:tc>
          <w:tcPr>
            <w:tcW w:w="1354"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jc w:val="center"/>
            </w:pPr>
            <w:r>
              <w:t>б) после термостатной выдержки допускаются изменения:</w:t>
            </w:r>
          </w:p>
          <w:p w:rsidR="00A575CB" w:rsidRDefault="00A575CB">
            <w:pPr>
              <w:pStyle w:val="aff7"/>
              <w:jc w:val="center"/>
            </w:pPr>
            <w:r>
              <w:t xml:space="preserve">титруемой </w:t>
            </w:r>
            <w:r>
              <w:lastRenderedPageBreak/>
              <w:t>кислотности - не более чем на 2°Т</w:t>
            </w:r>
          </w:p>
          <w:p w:rsidR="00A575CB" w:rsidRDefault="00A575CB">
            <w:pPr>
              <w:pStyle w:val="aff7"/>
              <w:jc w:val="center"/>
            </w:pPr>
            <w:r>
              <w:t xml:space="preserve">КМАФАнМ - не более 10 </w:t>
            </w:r>
            <w:r w:rsidR="00C7741A">
              <w:rPr>
                <w:noProof/>
              </w:rPr>
              <w:drawing>
                <wp:inline distT="0" distB="0" distL="0" distR="0">
                  <wp:extent cx="542925"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3"/>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80" w:name="sub_1224"/>
            <w:r>
              <w:lastRenderedPageBreak/>
              <w:t>24. Каши молочные, готовые к употреблению, изготовленные на молочных кухнях</w:t>
            </w:r>
            <w:bookmarkEnd w:id="380"/>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w:t>
            </w:r>
          </w:p>
        </w:tc>
        <w:tc>
          <w:tcPr>
            <w:tcW w:w="1826" w:type="dxa"/>
            <w:tcBorders>
              <w:top w:val="nil"/>
              <w:left w:val="single" w:sz="4" w:space="0" w:color="auto"/>
              <w:bottom w:val="nil"/>
            </w:tcBorders>
          </w:tcPr>
          <w:p w:rsidR="00A575CB" w:rsidRDefault="00A575CB">
            <w:pPr>
              <w:pStyle w:val="aff7"/>
            </w:pPr>
          </w:p>
        </w:tc>
      </w:tr>
    </w:tbl>
    <w:p w:rsidR="00A575CB" w:rsidRDefault="00A575CB">
      <w:pPr>
        <w:pStyle w:val="afa"/>
        <w:rPr>
          <w:color w:val="000000"/>
          <w:sz w:val="16"/>
          <w:szCs w:val="16"/>
        </w:rPr>
      </w:pPr>
      <w:r>
        <w:rPr>
          <w:color w:val="000000"/>
          <w:sz w:val="16"/>
          <w:szCs w:val="16"/>
        </w:rPr>
        <w:t>ГАРАНТ:</w:t>
      </w:r>
    </w:p>
    <w:p w:rsidR="00A575CB" w:rsidRDefault="00A575CB">
      <w:pPr>
        <w:pStyle w:val="afa"/>
      </w:pPr>
      <w:r>
        <w:t>Нумерация разделов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6"/>
        <w:gridCol w:w="2594"/>
        <w:gridCol w:w="1549"/>
        <w:gridCol w:w="1231"/>
        <w:gridCol w:w="2189"/>
        <w:gridCol w:w="1051"/>
        <w:gridCol w:w="1466"/>
        <w:gridCol w:w="1354"/>
        <w:gridCol w:w="1826"/>
      </w:tblGrid>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81" w:name="sub_12013"/>
            <w:r>
              <w:t>XIII. Низколактозные и безлактозные продукты</w:t>
            </w:r>
            <w:bookmarkEnd w:id="381"/>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82" w:name="sub_1225"/>
            <w:r>
              <w:t>25. Низколактозные</w:t>
            </w:r>
            <w:hyperlink w:anchor="sub_1295" w:history="1">
              <w:r>
                <w:rPr>
                  <w:rStyle w:val="a4"/>
                  <w:rFonts w:cs="Arial"/>
                </w:rPr>
                <w:t>*(5)</w:t>
              </w:r>
            </w:hyperlink>
            <w:bookmarkEnd w:id="382"/>
          </w:p>
          <w:p w:rsidR="00A575CB" w:rsidRDefault="00A575CB">
            <w:pPr>
              <w:pStyle w:val="afff0"/>
            </w:pPr>
            <w:r>
              <w:t>продукты</w:t>
            </w:r>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100</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83" w:name="sub_1226"/>
            <w:r>
              <w:t>26. Безлактозные продукты</w:t>
            </w:r>
            <w:hyperlink w:anchor="sub_1295" w:history="1">
              <w:r>
                <w:rPr>
                  <w:rStyle w:val="a4"/>
                  <w:rFonts w:cs="Arial"/>
                </w:rPr>
                <w:t>*(5)</w:t>
              </w:r>
            </w:hyperlink>
            <w:bookmarkEnd w:id="383"/>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1</w:t>
            </w:r>
          </w:p>
        </w:tc>
        <w:tc>
          <w:tcPr>
            <w:tcW w:w="1231" w:type="dxa"/>
            <w:tcBorders>
              <w:top w:val="nil"/>
              <w:left w:val="single" w:sz="4" w:space="0" w:color="auto"/>
              <w:bottom w:val="nil"/>
              <w:right w:val="single" w:sz="4" w:space="0" w:color="auto"/>
            </w:tcBorders>
          </w:tcPr>
          <w:p w:rsidR="00A575CB" w:rsidRDefault="00A575CB">
            <w:pPr>
              <w:pStyle w:val="aff7"/>
              <w:jc w:val="center"/>
            </w:pPr>
            <w:r>
              <w:t>10</w:t>
            </w:r>
          </w:p>
        </w:tc>
        <w:tc>
          <w:tcPr>
            <w:tcW w:w="2189" w:type="dxa"/>
            <w:tcBorders>
              <w:top w:val="nil"/>
              <w:left w:val="single" w:sz="4" w:space="0" w:color="auto"/>
              <w:bottom w:val="nil"/>
              <w:right w:val="single" w:sz="4" w:space="0" w:color="auto"/>
            </w:tcBorders>
          </w:tcPr>
          <w:p w:rsidR="00A575CB" w:rsidRDefault="00A575CB">
            <w:pPr>
              <w:pStyle w:val="aff7"/>
              <w:jc w:val="center"/>
            </w:pPr>
            <w:r>
              <w:t>100</w:t>
            </w:r>
          </w:p>
        </w:tc>
        <w:tc>
          <w:tcPr>
            <w:tcW w:w="1051" w:type="dxa"/>
            <w:tcBorders>
              <w:top w:val="nil"/>
              <w:left w:val="single" w:sz="4" w:space="0" w:color="auto"/>
              <w:bottom w:val="nil"/>
              <w:right w:val="single" w:sz="4" w:space="0" w:color="auto"/>
            </w:tcBorders>
          </w:tcPr>
          <w:p w:rsidR="00A575CB" w:rsidRDefault="00A575CB">
            <w:pPr>
              <w:pStyle w:val="aff7"/>
              <w:jc w:val="center"/>
            </w:pPr>
            <w:r>
              <w:t>10</w:t>
            </w:r>
          </w:p>
        </w:tc>
        <w:tc>
          <w:tcPr>
            <w:tcW w:w="1466" w:type="dxa"/>
            <w:tcBorders>
              <w:top w:val="nil"/>
              <w:left w:val="single" w:sz="4" w:space="0" w:color="auto"/>
              <w:bottom w:val="nil"/>
              <w:right w:val="single" w:sz="4" w:space="0" w:color="auto"/>
            </w:tcBorders>
          </w:tcPr>
          <w:p w:rsidR="00A575CB" w:rsidRDefault="00A575CB">
            <w:pPr>
              <w:pStyle w:val="aff7"/>
              <w:jc w:val="center"/>
            </w:pPr>
            <w:r>
              <w:t>100</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84" w:name="sub_12014"/>
            <w:r>
              <w:t>XIV. Сухие молочные высокобелковые продукты</w:t>
            </w:r>
            <w:bookmarkEnd w:id="384"/>
          </w:p>
        </w:tc>
      </w:tr>
      <w:tr w:rsidR="00A575CB">
        <w:tblPrEx>
          <w:tblCellMar>
            <w:top w:w="0" w:type="dxa"/>
            <w:bottom w:w="0" w:type="dxa"/>
          </w:tblCellMar>
        </w:tblPrEx>
        <w:tc>
          <w:tcPr>
            <w:tcW w:w="2096" w:type="dxa"/>
            <w:tcBorders>
              <w:top w:val="nil"/>
              <w:bottom w:val="nil"/>
              <w:right w:val="single" w:sz="4" w:space="0" w:color="auto"/>
            </w:tcBorders>
          </w:tcPr>
          <w:p w:rsidR="00A575CB" w:rsidRDefault="00A575CB">
            <w:pPr>
              <w:pStyle w:val="afff0"/>
            </w:pPr>
            <w:bookmarkStart w:id="385" w:name="sub_1227"/>
            <w:r>
              <w:t>27. Сухие молочные высокобелковые продукты</w:t>
            </w:r>
            <w:bookmarkEnd w:id="385"/>
          </w:p>
        </w:tc>
        <w:tc>
          <w:tcPr>
            <w:tcW w:w="2594"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7"/>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A575CB" w:rsidRDefault="00A575CB">
            <w:pPr>
              <w:pStyle w:val="aff7"/>
              <w:jc w:val="center"/>
            </w:pPr>
            <w:r>
              <w:t>0,3</w:t>
            </w:r>
          </w:p>
        </w:tc>
        <w:tc>
          <w:tcPr>
            <w:tcW w:w="1231" w:type="dxa"/>
            <w:tcBorders>
              <w:top w:val="nil"/>
              <w:left w:val="single" w:sz="4" w:space="0" w:color="auto"/>
              <w:bottom w:val="nil"/>
              <w:right w:val="single" w:sz="4" w:space="0" w:color="auto"/>
            </w:tcBorders>
          </w:tcPr>
          <w:p w:rsidR="00A575CB" w:rsidRDefault="00A575CB">
            <w:pPr>
              <w:pStyle w:val="aff7"/>
              <w:jc w:val="center"/>
            </w:pPr>
            <w:r>
              <w:t>-</w:t>
            </w:r>
          </w:p>
        </w:tc>
        <w:tc>
          <w:tcPr>
            <w:tcW w:w="2189" w:type="dxa"/>
            <w:tcBorders>
              <w:top w:val="nil"/>
              <w:left w:val="single" w:sz="4" w:space="0" w:color="auto"/>
              <w:bottom w:val="nil"/>
              <w:right w:val="single" w:sz="4" w:space="0" w:color="auto"/>
            </w:tcBorders>
          </w:tcPr>
          <w:p w:rsidR="00A575CB" w:rsidRDefault="00A575CB">
            <w:pPr>
              <w:pStyle w:val="aff7"/>
              <w:jc w:val="center"/>
            </w:pPr>
            <w:r>
              <w:t>50</w:t>
            </w:r>
          </w:p>
        </w:tc>
        <w:tc>
          <w:tcPr>
            <w:tcW w:w="1051" w:type="dxa"/>
            <w:tcBorders>
              <w:top w:val="nil"/>
              <w:left w:val="single" w:sz="4" w:space="0" w:color="auto"/>
              <w:bottom w:val="nil"/>
              <w:right w:val="single" w:sz="4" w:space="0" w:color="auto"/>
            </w:tcBorders>
          </w:tcPr>
          <w:p w:rsidR="00A575CB" w:rsidRDefault="00A575CB">
            <w:pPr>
              <w:pStyle w:val="aff7"/>
              <w:jc w:val="center"/>
            </w:pPr>
            <w:r>
              <w:t>1</w:t>
            </w:r>
          </w:p>
        </w:tc>
        <w:tc>
          <w:tcPr>
            <w:tcW w:w="1466" w:type="dxa"/>
            <w:tcBorders>
              <w:top w:val="nil"/>
              <w:left w:val="single" w:sz="4" w:space="0" w:color="auto"/>
              <w:bottom w:val="nil"/>
              <w:right w:val="single" w:sz="4" w:space="0" w:color="auto"/>
            </w:tcBorders>
          </w:tcPr>
          <w:p w:rsidR="00A575CB" w:rsidRDefault="00A575CB">
            <w:pPr>
              <w:pStyle w:val="aff7"/>
              <w:jc w:val="center"/>
            </w:pPr>
            <w:r>
              <w:t>-</w:t>
            </w:r>
          </w:p>
        </w:tc>
        <w:tc>
          <w:tcPr>
            <w:tcW w:w="135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6" w:type="dxa"/>
            <w:gridSpan w:val="9"/>
            <w:tcBorders>
              <w:top w:val="nil"/>
              <w:bottom w:val="nil"/>
            </w:tcBorders>
          </w:tcPr>
          <w:p w:rsidR="00A575CB" w:rsidRDefault="00A575CB">
            <w:pPr>
              <w:pStyle w:val="aff7"/>
              <w:jc w:val="center"/>
            </w:pPr>
            <w:bookmarkStart w:id="386" w:name="sub_12015"/>
            <w:r>
              <w:t>XV. Сухие продукты на молочной основе</w:t>
            </w:r>
            <w:bookmarkEnd w:id="386"/>
          </w:p>
        </w:tc>
      </w:tr>
      <w:tr w:rsidR="00A575CB">
        <w:tblPrEx>
          <w:tblCellMar>
            <w:top w:w="0" w:type="dxa"/>
            <w:bottom w:w="0" w:type="dxa"/>
          </w:tblCellMar>
        </w:tblPrEx>
        <w:tc>
          <w:tcPr>
            <w:tcW w:w="2096" w:type="dxa"/>
            <w:tcBorders>
              <w:top w:val="nil"/>
              <w:bottom w:val="single" w:sz="4" w:space="0" w:color="auto"/>
              <w:right w:val="single" w:sz="4" w:space="0" w:color="auto"/>
            </w:tcBorders>
          </w:tcPr>
          <w:p w:rsidR="00A575CB" w:rsidRDefault="00A575CB">
            <w:pPr>
              <w:pStyle w:val="afff0"/>
            </w:pPr>
            <w:bookmarkStart w:id="387" w:name="sub_1228"/>
            <w:r>
              <w:t xml:space="preserve">28. Сухие продукты на молочной </w:t>
            </w:r>
            <w:r>
              <w:lastRenderedPageBreak/>
              <w:t>основе</w:t>
            </w:r>
            <w:bookmarkEnd w:id="387"/>
          </w:p>
        </w:tc>
        <w:tc>
          <w:tcPr>
            <w:tcW w:w="2594" w:type="dxa"/>
            <w:tcBorders>
              <w:top w:val="nil"/>
              <w:left w:val="single" w:sz="4" w:space="0" w:color="auto"/>
              <w:bottom w:val="single" w:sz="4" w:space="0" w:color="auto"/>
              <w:right w:val="single" w:sz="4" w:space="0" w:color="auto"/>
            </w:tcBorders>
          </w:tcPr>
          <w:p w:rsidR="00A575CB" w:rsidRDefault="00A575CB">
            <w:pPr>
              <w:pStyle w:val="aff7"/>
              <w:jc w:val="center"/>
            </w:pPr>
            <w:r>
              <w:lastRenderedPageBreak/>
              <w:t>-</w:t>
            </w:r>
          </w:p>
        </w:tc>
        <w:tc>
          <w:tcPr>
            <w:tcW w:w="1549" w:type="dxa"/>
            <w:tcBorders>
              <w:top w:val="nil"/>
              <w:left w:val="single" w:sz="4" w:space="0" w:color="auto"/>
              <w:bottom w:val="single" w:sz="4" w:space="0" w:color="auto"/>
              <w:right w:val="single" w:sz="4" w:space="0" w:color="auto"/>
            </w:tcBorders>
          </w:tcPr>
          <w:p w:rsidR="00A575CB" w:rsidRDefault="00A575CB">
            <w:pPr>
              <w:pStyle w:val="aff7"/>
              <w:jc w:val="center"/>
            </w:pPr>
            <w:r>
              <w:t>0,3</w:t>
            </w:r>
          </w:p>
        </w:tc>
        <w:tc>
          <w:tcPr>
            <w:tcW w:w="1231" w:type="dxa"/>
            <w:tcBorders>
              <w:top w:val="nil"/>
              <w:left w:val="single" w:sz="4" w:space="0" w:color="auto"/>
              <w:bottom w:val="single" w:sz="4" w:space="0" w:color="auto"/>
              <w:right w:val="single" w:sz="4" w:space="0" w:color="auto"/>
            </w:tcBorders>
          </w:tcPr>
          <w:p w:rsidR="00A575CB" w:rsidRDefault="00A575CB">
            <w:pPr>
              <w:pStyle w:val="aff7"/>
              <w:jc w:val="center"/>
            </w:pPr>
            <w:r>
              <w:t>-</w:t>
            </w:r>
          </w:p>
        </w:tc>
        <w:tc>
          <w:tcPr>
            <w:tcW w:w="2189" w:type="dxa"/>
            <w:tcBorders>
              <w:top w:val="nil"/>
              <w:left w:val="single" w:sz="4" w:space="0" w:color="auto"/>
              <w:bottom w:val="single" w:sz="4" w:space="0" w:color="auto"/>
              <w:right w:val="single" w:sz="4" w:space="0" w:color="auto"/>
            </w:tcBorders>
          </w:tcPr>
          <w:p w:rsidR="00A575CB" w:rsidRDefault="00A575CB">
            <w:pPr>
              <w:pStyle w:val="aff7"/>
              <w:jc w:val="center"/>
            </w:pPr>
            <w:r>
              <w:t>50</w:t>
            </w:r>
          </w:p>
        </w:tc>
        <w:tc>
          <w:tcPr>
            <w:tcW w:w="1051" w:type="dxa"/>
            <w:tcBorders>
              <w:top w:val="nil"/>
              <w:left w:val="single" w:sz="4" w:space="0" w:color="auto"/>
              <w:bottom w:val="single" w:sz="4" w:space="0" w:color="auto"/>
              <w:right w:val="single" w:sz="4" w:space="0" w:color="auto"/>
            </w:tcBorders>
          </w:tcPr>
          <w:p w:rsidR="00A575CB" w:rsidRDefault="00A575CB">
            <w:pPr>
              <w:pStyle w:val="aff7"/>
              <w:jc w:val="center"/>
            </w:pPr>
            <w:r>
              <w:t>1</w:t>
            </w:r>
          </w:p>
        </w:tc>
        <w:tc>
          <w:tcPr>
            <w:tcW w:w="1466" w:type="dxa"/>
            <w:tcBorders>
              <w:top w:val="nil"/>
              <w:left w:val="single" w:sz="4" w:space="0" w:color="auto"/>
              <w:bottom w:val="single" w:sz="4" w:space="0" w:color="auto"/>
              <w:right w:val="single" w:sz="4" w:space="0" w:color="auto"/>
            </w:tcBorders>
          </w:tcPr>
          <w:p w:rsidR="00A575CB" w:rsidRDefault="00A575CB">
            <w:pPr>
              <w:pStyle w:val="aff7"/>
              <w:jc w:val="center"/>
            </w:pPr>
            <w:r>
              <w:t>-</w:t>
            </w:r>
          </w:p>
        </w:tc>
        <w:tc>
          <w:tcPr>
            <w:tcW w:w="1354" w:type="dxa"/>
            <w:tcBorders>
              <w:top w:val="nil"/>
              <w:left w:val="single" w:sz="4" w:space="0" w:color="auto"/>
              <w:bottom w:val="single" w:sz="4" w:space="0" w:color="auto"/>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1826" w:type="dxa"/>
            <w:tcBorders>
              <w:top w:val="nil"/>
              <w:left w:val="single" w:sz="4" w:space="0" w:color="auto"/>
              <w:bottom w:val="single" w:sz="4" w:space="0" w:color="auto"/>
            </w:tcBorders>
          </w:tcPr>
          <w:p w:rsidR="00A575CB" w:rsidRDefault="00A575CB">
            <w:pPr>
              <w:pStyle w:val="aff7"/>
            </w:pPr>
          </w:p>
        </w:tc>
      </w:tr>
    </w:tbl>
    <w:p w:rsidR="00A575CB" w:rsidRDefault="00A575CB"/>
    <w:p w:rsidR="00A575CB" w:rsidRDefault="00A575CB">
      <w:pPr>
        <w:pStyle w:val="aff8"/>
        <w:rPr>
          <w:sz w:val="22"/>
          <w:szCs w:val="22"/>
        </w:rPr>
      </w:pPr>
      <w:r>
        <w:rPr>
          <w:sz w:val="22"/>
          <w:szCs w:val="22"/>
        </w:rPr>
        <w:t>______________________________</w:t>
      </w:r>
    </w:p>
    <w:p w:rsidR="00A575CB" w:rsidRDefault="00A575CB">
      <w:bookmarkStart w:id="388" w:name="sub_1291"/>
      <w:r>
        <w:t>*(1) КМАФАнМ - количество мезофильных аэробных и факультативно-анаэробных микроорганизмов.</w:t>
      </w:r>
    </w:p>
    <w:p w:rsidR="00A575CB" w:rsidRDefault="00A575CB">
      <w:bookmarkStart w:id="389" w:name="sub_1292"/>
      <w:bookmarkEnd w:id="388"/>
      <w:r>
        <w:t>*(2) КОЕ - колониеобразующие единицы.</w:t>
      </w:r>
    </w:p>
    <w:p w:rsidR="00A575CB" w:rsidRDefault="00A575CB">
      <w:bookmarkStart w:id="390" w:name="sub_1293"/>
      <w:bookmarkEnd w:id="389"/>
      <w:r>
        <w:t>*(3) БГКП - бактерии группы кишечных палочек.</w:t>
      </w:r>
    </w:p>
    <w:p w:rsidR="00A575CB" w:rsidRDefault="00A575CB">
      <w:bookmarkStart w:id="391" w:name="sub_1294"/>
      <w:bookmarkEnd w:id="390"/>
      <w:r>
        <w:t>*(4)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bookmarkEnd w:id="391"/>
    <w:p w:rsidR="00A575CB" w:rsidRDefault="00A575CB">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A575CB" w:rsidRDefault="00A575CB">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A575CB" w:rsidRDefault="00A575CB">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A575CB" w:rsidRDefault="00A575CB">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A575CB" w:rsidRDefault="00A575CB">
      <w:bookmarkStart w:id="392" w:name="sub_1295"/>
      <w:r>
        <w:t>*(5) 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hyperlink r:id="rId118" w:history="1">
        <w:r>
          <w:rPr>
            <w:rStyle w:val="a4"/>
            <w:rFonts w:cs="Arial"/>
          </w:rPr>
          <w:t>TP ТС 027/2012</w:t>
        </w:r>
      </w:hyperlink>
      <w:r>
        <w:t xml:space="preserve">), принятого </w:t>
      </w:r>
      <w:hyperlink r:id="rId119" w:history="1">
        <w:r>
          <w:rPr>
            <w:rStyle w:val="a4"/>
            <w:rFonts w:cs="Arial"/>
          </w:rPr>
          <w:t>Решением</w:t>
        </w:r>
      </w:hyperlink>
      <w:r>
        <w:t xml:space="preserve"> Совета Евразийской экономической комиссии от 15 июня 2012 г. N 34.</w:t>
      </w:r>
    </w:p>
    <w:bookmarkEnd w:id="392"/>
    <w:p w:rsidR="00A575CB" w:rsidRDefault="00A575CB"/>
    <w:p w:rsidR="00A575CB" w:rsidRDefault="00A575CB">
      <w:pPr>
        <w:ind w:firstLine="698"/>
        <w:jc w:val="right"/>
      </w:pPr>
      <w:bookmarkStart w:id="393" w:name="sub_1300"/>
      <w:r>
        <w:t>Приложение N 3</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r>
      <w:r>
        <w:lastRenderedPageBreak/>
        <w:t>и молочной продукции"</w:t>
      </w:r>
      <w:r>
        <w:br/>
        <w:t>(TP ТС 033/2013)</w:t>
      </w:r>
    </w:p>
    <w:bookmarkEnd w:id="393"/>
    <w:p w:rsidR="00A575CB" w:rsidRDefault="00A575CB"/>
    <w:p w:rsidR="00A575CB" w:rsidRDefault="00A575CB">
      <w:pPr>
        <w:pStyle w:val="1"/>
      </w:pPr>
      <w:r>
        <w:t>Органолептические показатели</w:t>
      </w:r>
      <w:r>
        <w:br/>
        <w:t xml:space="preserve"> идентификации продуктов переработки молока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2880"/>
        <w:gridCol w:w="3060"/>
        <w:gridCol w:w="3060"/>
        <w:gridCol w:w="3630"/>
      </w:tblGrid>
      <w:tr w:rsidR="00A575CB">
        <w:tblPrEx>
          <w:tblCellMar>
            <w:top w:w="0" w:type="dxa"/>
            <w:bottom w:w="0" w:type="dxa"/>
          </w:tblCellMar>
        </w:tblPrEx>
        <w:tc>
          <w:tcPr>
            <w:tcW w:w="2700" w:type="dxa"/>
            <w:vMerge w:val="restart"/>
            <w:tcBorders>
              <w:top w:val="single" w:sz="4" w:space="0" w:color="auto"/>
              <w:bottom w:val="nil"/>
              <w:right w:val="single" w:sz="4" w:space="0" w:color="auto"/>
            </w:tcBorders>
          </w:tcPr>
          <w:p w:rsidR="00A575CB" w:rsidRDefault="00A575CB">
            <w:pPr>
              <w:pStyle w:val="aff7"/>
              <w:jc w:val="center"/>
            </w:pPr>
            <w:r>
              <w:t>Молочная продукция</w:t>
            </w:r>
          </w:p>
          <w:p w:rsidR="00A575CB" w:rsidRDefault="00A575CB">
            <w:pPr>
              <w:pStyle w:val="aff7"/>
            </w:pPr>
          </w:p>
        </w:tc>
        <w:tc>
          <w:tcPr>
            <w:tcW w:w="12630" w:type="dxa"/>
            <w:gridSpan w:val="4"/>
            <w:tcBorders>
              <w:top w:val="single" w:sz="4" w:space="0" w:color="auto"/>
              <w:left w:val="single" w:sz="4" w:space="0" w:color="auto"/>
              <w:bottom w:val="single" w:sz="4" w:space="0" w:color="auto"/>
            </w:tcBorders>
          </w:tcPr>
          <w:p w:rsidR="00A575CB" w:rsidRDefault="00A575CB">
            <w:pPr>
              <w:pStyle w:val="aff7"/>
              <w:jc w:val="center"/>
            </w:pPr>
            <w:r>
              <w:t>Органолептические показатели идентификации продуктов переработки молока</w:t>
            </w:r>
          </w:p>
        </w:tc>
      </w:tr>
      <w:tr w:rsidR="00A575CB">
        <w:tblPrEx>
          <w:tblCellMar>
            <w:top w:w="0" w:type="dxa"/>
            <w:bottom w:w="0" w:type="dxa"/>
          </w:tblCellMar>
        </w:tblPrEx>
        <w:tc>
          <w:tcPr>
            <w:tcW w:w="2700" w:type="dxa"/>
            <w:vMerge/>
            <w:tcBorders>
              <w:top w:val="nil"/>
              <w:bottom w:val="single" w:sz="4" w:space="0" w:color="auto"/>
              <w:right w:val="single" w:sz="4" w:space="0" w:color="auto"/>
            </w:tcBorders>
          </w:tcPr>
          <w:p w:rsidR="00A575CB" w:rsidRDefault="00A575CB">
            <w:pPr>
              <w:pStyle w:val="aff7"/>
            </w:pPr>
          </w:p>
        </w:tc>
        <w:tc>
          <w:tcPr>
            <w:tcW w:w="288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внешний вид</w:t>
            </w:r>
          </w:p>
        </w:tc>
        <w:tc>
          <w:tcPr>
            <w:tcW w:w="306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консистенция</w:t>
            </w:r>
          </w:p>
        </w:tc>
        <w:tc>
          <w:tcPr>
            <w:tcW w:w="306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вкус и запах</w:t>
            </w:r>
          </w:p>
        </w:tc>
        <w:tc>
          <w:tcPr>
            <w:tcW w:w="3630" w:type="dxa"/>
            <w:tcBorders>
              <w:top w:val="single" w:sz="4" w:space="0" w:color="auto"/>
              <w:left w:val="single" w:sz="4" w:space="0" w:color="auto"/>
              <w:bottom w:val="single" w:sz="4" w:space="0" w:color="auto"/>
            </w:tcBorders>
          </w:tcPr>
          <w:p w:rsidR="00A575CB" w:rsidRDefault="00A575CB">
            <w:pPr>
              <w:pStyle w:val="aff7"/>
              <w:jc w:val="center"/>
            </w:pPr>
            <w:r>
              <w:t>цвет</w:t>
            </w:r>
          </w:p>
        </w:tc>
      </w:tr>
      <w:tr w:rsidR="00A575CB">
        <w:tblPrEx>
          <w:tblCellMar>
            <w:top w:w="0" w:type="dxa"/>
            <w:bottom w:w="0" w:type="dxa"/>
          </w:tblCellMar>
        </w:tblPrEx>
        <w:tc>
          <w:tcPr>
            <w:tcW w:w="2700"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88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306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306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3630" w:type="dxa"/>
            <w:tcBorders>
              <w:top w:val="single" w:sz="4" w:space="0" w:color="auto"/>
              <w:left w:val="single" w:sz="4" w:space="0" w:color="auto"/>
              <w:bottom w:val="single" w:sz="4" w:space="0" w:color="auto"/>
            </w:tcBorders>
          </w:tcPr>
          <w:p w:rsidR="00A575CB" w:rsidRDefault="00A575CB">
            <w:pPr>
              <w:pStyle w:val="aff7"/>
              <w:jc w:val="center"/>
            </w:pPr>
            <w:r>
              <w:t>5</w:t>
            </w:r>
          </w:p>
        </w:tc>
      </w:tr>
      <w:tr w:rsidR="00A575CB">
        <w:tblPrEx>
          <w:tblCellMar>
            <w:top w:w="0" w:type="dxa"/>
            <w:bottom w:w="0" w:type="dxa"/>
          </w:tblCellMar>
        </w:tblPrEx>
        <w:tc>
          <w:tcPr>
            <w:tcW w:w="2700" w:type="dxa"/>
            <w:tcBorders>
              <w:top w:val="single" w:sz="4" w:space="0" w:color="auto"/>
              <w:bottom w:val="nil"/>
              <w:right w:val="single" w:sz="4" w:space="0" w:color="auto"/>
            </w:tcBorders>
          </w:tcPr>
          <w:p w:rsidR="00A575CB" w:rsidRDefault="00A575CB">
            <w:pPr>
              <w:pStyle w:val="afff0"/>
            </w:pPr>
            <w:r>
              <w:t>Молоко питьевое</w:t>
            </w:r>
          </w:p>
        </w:tc>
        <w:tc>
          <w:tcPr>
            <w:tcW w:w="2880" w:type="dxa"/>
            <w:tcBorders>
              <w:top w:val="single" w:sz="4" w:space="0" w:color="auto"/>
              <w:left w:val="single" w:sz="4" w:space="0" w:color="auto"/>
              <w:bottom w:val="nil"/>
              <w:right w:val="single" w:sz="4" w:space="0" w:color="auto"/>
            </w:tcBorders>
          </w:tcPr>
          <w:p w:rsidR="00A575CB" w:rsidRDefault="00A575CB">
            <w:pPr>
              <w:pStyle w:val="aff7"/>
              <w:jc w:val="center"/>
            </w:pPr>
            <w:r>
              <w:t>непрозрачная жидкость</w:t>
            </w:r>
          </w:p>
        </w:tc>
        <w:tc>
          <w:tcPr>
            <w:tcW w:w="3060" w:type="dxa"/>
            <w:tcBorders>
              <w:top w:val="single" w:sz="4" w:space="0" w:color="auto"/>
              <w:left w:val="single" w:sz="4" w:space="0" w:color="auto"/>
              <w:bottom w:val="nil"/>
              <w:right w:val="single" w:sz="4" w:space="0" w:color="auto"/>
            </w:tcBorders>
          </w:tcPr>
          <w:p w:rsidR="00A575CB" w:rsidRDefault="00A575CB">
            <w:pPr>
              <w:pStyle w:val="aff7"/>
              <w:jc w:val="center"/>
            </w:pPr>
            <w:r>
              <w:t>жидкая однородная нетягучая</w:t>
            </w:r>
          </w:p>
        </w:tc>
        <w:tc>
          <w:tcPr>
            <w:tcW w:w="3060" w:type="dxa"/>
            <w:tcBorders>
              <w:top w:val="single" w:sz="4" w:space="0" w:color="auto"/>
              <w:left w:val="single" w:sz="4" w:space="0" w:color="auto"/>
              <w:bottom w:val="nil"/>
              <w:right w:val="single" w:sz="4" w:space="0" w:color="auto"/>
            </w:tcBorders>
          </w:tcPr>
          <w:p w:rsidR="00A575CB" w:rsidRDefault="00A575CB">
            <w:pPr>
              <w:pStyle w:val="aff7"/>
              <w:jc w:val="center"/>
            </w:pPr>
            <w:r>
              <w:t>характерные для молока с</w:t>
            </w:r>
          </w:p>
          <w:p w:rsidR="00A575CB" w:rsidRDefault="00A575CB">
            <w:pPr>
              <w:pStyle w:val="aff7"/>
              <w:jc w:val="center"/>
            </w:pPr>
            <w:r>
              <w:t>легким привкусом кипячения. Допускается сладковатый привкус</w:t>
            </w:r>
          </w:p>
        </w:tc>
        <w:tc>
          <w:tcPr>
            <w:tcW w:w="3630" w:type="dxa"/>
            <w:tcBorders>
              <w:top w:val="single" w:sz="4" w:space="0" w:color="auto"/>
              <w:left w:val="single" w:sz="4" w:space="0" w:color="auto"/>
              <w:bottom w:val="nil"/>
            </w:tcBorders>
          </w:tcPr>
          <w:p w:rsidR="00A575CB" w:rsidRDefault="00A575CB">
            <w:pPr>
              <w:pStyle w:val="aff7"/>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Сливки питьевые</w:t>
            </w:r>
          </w:p>
        </w:tc>
        <w:tc>
          <w:tcPr>
            <w:tcW w:w="2880" w:type="dxa"/>
            <w:tcBorders>
              <w:top w:val="nil"/>
              <w:left w:val="single" w:sz="4" w:space="0" w:color="auto"/>
              <w:bottom w:val="nil"/>
              <w:right w:val="single" w:sz="4" w:space="0" w:color="auto"/>
            </w:tcBorders>
          </w:tcPr>
          <w:p w:rsidR="00A575CB" w:rsidRDefault="00A575CB">
            <w:pPr>
              <w:pStyle w:val="aff7"/>
              <w:jc w:val="center"/>
            </w:pPr>
            <w:r>
              <w:t>однородная непрозрачная жидкость</w:t>
            </w:r>
          </w:p>
        </w:tc>
        <w:tc>
          <w:tcPr>
            <w:tcW w:w="3060" w:type="dxa"/>
            <w:tcBorders>
              <w:top w:val="nil"/>
              <w:left w:val="single" w:sz="4" w:space="0" w:color="auto"/>
              <w:bottom w:val="nil"/>
              <w:right w:val="single" w:sz="4" w:space="0" w:color="auto"/>
            </w:tcBorders>
          </w:tcPr>
          <w:p w:rsidR="00A575CB" w:rsidRDefault="00A575CB">
            <w:pPr>
              <w:pStyle w:val="aff7"/>
              <w:jc w:val="center"/>
            </w:pPr>
            <w:r>
              <w:t>однородная в меру вязкая</w:t>
            </w:r>
          </w:p>
        </w:tc>
        <w:tc>
          <w:tcPr>
            <w:tcW w:w="3060" w:type="dxa"/>
            <w:tcBorders>
              <w:top w:val="nil"/>
              <w:left w:val="single" w:sz="4" w:space="0" w:color="auto"/>
              <w:bottom w:val="nil"/>
              <w:right w:val="single" w:sz="4" w:space="0" w:color="auto"/>
            </w:tcBorders>
          </w:tcPr>
          <w:p w:rsidR="00A575CB" w:rsidRDefault="00A575CB">
            <w:pPr>
              <w:pStyle w:val="aff7"/>
              <w:jc w:val="center"/>
            </w:pPr>
            <w:r>
              <w:t>характерные для сливок с</w:t>
            </w:r>
          </w:p>
          <w:p w:rsidR="00A575CB" w:rsidRDefault="00A575CB">
            <w:pPr>
              <w:pStyle w:val="aff7"/>
              <w:jc w:val="center"/>
            </w:pPr>
            <w:r>
              <w:t>легким привкусом кипячения. Допускается сладковато-солоноватый привкус</w:t>
            </w:r>
          </w:p>
        </w:tc>
        <w:tc>
          <w:tcPr>
            <w:tcW w:w="3630" w:type="dxa"/>
            <w:tcBorders>
              <w:top w:val="nil"/>
              <w:left w:val="single" w:sz="4" w:space="0" w:color="auto"/>
              <w:bottom w:val="nil"/>
            </w:tcBorders>
          </w:tcPr>
          <w:p w:rsidR="00A575CB" w:rsidRDefault="00A575CB">
            <w:pPr>
              <w:pStyle w:val="aff7"/>
              <w:jc w:val="center"/>
            </w:pPr>
            <w:r>
              <w:t>белый с кремовым оттенком, равномерный по всей массе, светло-кремовый для стерилизованных сливок</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Ряженка, варенец</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однородная с нарушенным или ненарушенным сгустком без газообразования жидкость</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чистые кисломолочные с выраженным привкусом пастеризации</w:t>
            </w:r>
          </w:p>
        </w:tc>
        <w:tc>
          <w:tcPr>
            <w:tcW w:w="3630" w:type="dxa"/>
            <w:tcBorders>
              <w:top w:val="nil"/>
              <w:left w:val="single" w:sz="4" w:space="0" w:color="auto"/>
              <w:bottom w:val="nil"/>
            </w:tcBorders>
          </w:tcPr>
          <w:p w:rsidR="00A575CB" w:rsidRDefault="00A575CB">
            <w:pPr>
              <w:pStyle w:val="aff7"/>
              <w:jc w:val="center"/>
            </w:pPr>
            <w:r>
              <w:t>светло-кремовый равномерный, для варенца - от белого до светло-кремового</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Ацидофилин</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однородная тягучая жидкость</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кисломолочный слегка острый вкус</w:t>
            </w:r>
          </w:p>
        </w:tc>
        <w:tc>
          <w:tcPr>
            <w:tcW w:w="3630" w:type="dxa"/>
            <w:tcBorders>
              <w:top w:val="nil"/>
              <w:left w:val="single" w:sz="4" w:space="0" w:color="auto"/>
              <w:bottom w:val="nil"/>
            </w:tcBorders>
          </w:tcPr>
          <w:p w:rsidR="00A575CB" w:rsidRDefault="00A575CB">
            <w:pPr>
              <w:pStyle w:val="aff7"/>
              <w:jc w:val="center"/>
            </w:pPr>
            <w:r>
              <w:t>молочно-белый равномерный</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 xml:space="preserve">Кефир, </w:t>
            </w:r>
            <w:r>
              <w:lastRenderedPageBreak/>
              <w:t>кисломолочные продукты жидкие</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lastRenderedPageBreak/>
              <w:t xml:space="preserve">однородная с нарушенным или ненарушенным </w:t>
            </w:r>
            <w:r>
              <w:lastRenderedPageBreak/>
              <w:t>сгустком жидкость. Для продуктов, изготовленных с применением дрожжей, допускается газообразование.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lastRenderedPageBreak/>
              <w:t xml:space="preserve">чистый кисломолочный, </w:t>
            </w:r>
            <w:r>
              <w:lastRenderedPageBreak/>
              <w:t>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3630" w:type="dxa"/>
            <w:tcBorders>
              <w:top w:val="nil"/>
              <w:left w:val="single" w:sz="4" w:space="0" w:color="auto"/>
              <w:bottom w:val="nil"/>
            </w:tcBorders>
          </w:tcPr>
          <w:p w:rsidR="00A575CB" w:rsidRDefault="00A575CB">
            <w:pPr>
              <w:pStyle w:val="aff7"/>
              <w:jc w:val="center"/>
            </w:pPr>
            <w:r>
              <w:lastRenderedPageBreak/>
              <w:t xml:space="preserve">молочно-белый равномерный </w:t>
            </w:r>
            <w:r>
              <w:lastRenderedPageBreak/>
              <w:t>или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Йогурт</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jc w:val="center"/>
            </w:pPr>
            <w:r>
              <w:t>молочно-белый равномерный или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Творог, творожная масса, творожные продукты</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jc w:val="center"/>
            </w:pPr>
            <w:r>
              <w:t>белый или с кремовым оттенком, равномерный или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Сметана</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однородная масса с глянцевой поверхностью</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кисломолочный. Допускается привкус топленого масла</w:t>
            </w:r>
          </w:p>
        </w:tc>
        <w:tc>
          <w:tcPr>
            <w:tcW w:w="3630" w:type="dxa"/>
            <w:tcBorders>
              <w:top w:val="nil"/>
              <w:left w:val="single" w:sz="4" w:space="0" w:color="auto"/>
              <w:bottom w:val="nil"/>
            </w:tcBorders>
          </w:tcPr>
          <w:p w:rsidR="00A575CB" w:rsidRDefault="00A575CB">
            <w:pPr>
              <w:pStyle w:val="aff7"/>
              <w:jc w:val="center"/>
            </w:pPr>
            <w:r>
              <w:t>белый с кремовым оттенком, равномерный</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Мороженое</w:t>
            </w:r>
          </w:p>
        </w:tc>
        <w:tc>
          <w:tcPr>
            <w:tcW w:w="2880" w:type="dxa"/>
            <w:tcBorders>
              <w:top w:val="nil"/>
              <w:left w:val="single" w:sz="4" w:space="0" w:color="auto"/>
              <w:bottom w:val="nil"/>
              <w:right w:val="single" w:sz="4" w:space="0" w:color="auto"/>
            </w:tcBorders>
          </w:tcPr>
          <w:p w:rsidR="00A575CB" w:rsidRDefault="00A575CB">
            <w:pPr>
              <w:pStyle w:val="aff7"/>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3060" w:type="dxa"/>
            <w:tcBorders>
              <w:top w:val="nil"/>
              <w:left w:val="single" w:sz="4" w:space="0" w:color="auto"/>
              <w:bottom w:val="nil"/>
              <w:right w:val="single" w:sz="4" w:space="0" w:color="auto"/>
            </w:tcBorders>
          </w:tcPr>
          <w:p w:rsidR="00A575CB" w:rsidRDefault="00A575CB">
            <w:pPr>
              <w:pStyle w:val="aff7"/>
              <w:jc w:val="center"/>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w:t>
            </w:r>
          </w:p>
          <w:p w:rsidR="00A575CB" w:rsidRDefault="00A575CB">
            <w:pPr>
              <w:pStyle w:val="aff7"/>
              <w:jc w:val="center"/>
            </w:pPr>
            <w:r>
              <w:t>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характерный для данного вида мороженого вкус</w:t>
            </w:r>
          </w:p>
        </w:tc>
        <w:tc>
          <w:tcPr>
            <w:tcW w:w="3630" w:type="dxa"/>
            <w:tcBorders>
              <w:top w:val="nil"/>
              <w:left w:val="single" w:sz="4" w:space="0" w:color="auto"/>
              <w:bottom w:val="nil"/>
            </w:tcBorders>
          </w:tcPr>
          <w:p w:rsidR="00A575CB" w:rsidRDefault="00A575CB">
            <w:pPr>
              <w:pStyle w:val="aff7"/>
              <w:jc w:val="center"/>
            </w:pPr>
            <w:r>
              <w:t>характерный для данного вида мороженого, равномерный по всей массе однослойного или по всей массе каждого слоя многослойного мороженого.</w:t>
            </w:r>
          </w:p>
          <w:p w:rsidR="00A575CB" w:rsidRDefault="00A575CB">
            <w:pPr>
              <w:pStyle w:val="aff7"/>
              <w:jc w:val="center"/>
            </w:pPr>
            <w:r>
              <w:t>Для глазированного мороженого цвет покрытия, характерный для данного вида глазури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Топленое масло</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зернистая или плотная, гомогенная, в расплавленном виде - прозрачная, без осадка</w:t>
            </w:r>
          </w:p>
        </w:tc>
        <w:tc>
          <w:tcPr>
            <w:tcW w:w="3060" w:type="dxa"/>
            <w:tcBorders>
              <w:top w:val="nil"/>
              <w:left w:val="single" w:sz="4" w:space="0" w:color="auto"/>
              <w:bottom w:val="nil"/>
              <w:right w:val="single" w:sz="4" w:space="0" w:color="auto"/>
            </w:tcBorders>
          </w:tcPr>
          <w:p w:rsidR="00A575CB" w:rsidRDefault="00A575CB">
            <w:pPr>
              <w:pStyle w:val="aff7"/>
              <w:jc w:val="center"/>
            </w:pPr>
            <w:r>
              <w:t>вкус и запах вытопленного молочного жира без посторонних привкусов и запахов</w:t>
            </w:r>
          </w:p>
        </w:tc>
        <w:tc>
          <w:tcPr>
            <w:tcW w:w="3630" w:type="dxa"/>
            <w:tcBorders>
              <w:top w:val="nil"/>
              <w:left w:val="single" w:sz="4" w:space="0" w:color="auto"/>
              <w:bottom w:val="nil"/>
            </w:tcBorders>
          </w:tcPr>
          <w:p w:rsidR="00A575CB" w:rsidRDefault="00A575CB">
            <w:pPr>
              <w:pStyle w:val="aff7"/>
              <w:jc w:val="center"/>
            </w:pPr>
            <w:r>
              <w:t>от светло-желтого до желтого, равномерный</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Молочный жир</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гомогенная, плотная, в расплавленном виде - прозрачная, без осадка</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нейтральный, характерный для молочного жира</w:t>
            </w:r>
          </w:p>
        </w:tc>
        <w:tc>
          <w:tcPr>
            <w:tcW w:w="3630" w:type="dxa"/>
            <w:tcBorders>
              <w:top w:val="nil"/>
              <w:left w:val="single" w:sz="4" w:space="0" w:color="auto"/>
              <w:bottom w:val="nil"/>
            </w:tcBorders>
          </w:tcPr>
          <w:p w:rsidR="00A575CB" w:rsidRDefault="00A575CB">
            <w:pPr>
              <w:pStyle w:val="aff7"/>
              <w:jc w:val="center"/>
            </w:pPr>
            <w:r>
              <w:t>от белого до желтого, однородный по всей массе</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Масло сливочное, паста масляная</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tc>
        <w:tc>
          <w:tcPr>
            <w:tcW w:w="3630" w:type="dxa"/>
            <w:tcBorders>
              <w:top w:val="nil"/>
              <w:left w:val="single" w:sz="4" w:space="0" w:color="auto"/>
              <w:bottom w:val="nil"/>
            </w:tcBorders>
          </w:tcPr>
          <w:p w:rsidR="00A575CB" w:rsidRDefault="00A575CB">
            <w:pPr>
              <w:pStyle w:val="aff7"/>
              <w:jc w:val="center"/>
            </w:pPr>
            <w:r>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7"/>
            </w:pPr>
          </w:p>
        </w:tc>
        <w:tc>
          <w:tcPr>
            <w:tcW w:w="2880" w:type="dxa"/>
            <w:tcBorders>
              <w:top w:val="nil"/>
              <w:left w:val="single" w:sz="4" w:space="0" w:color="auto"/>
              <w:bottom w:val="nil"/>
              <w:right w:val="single" w:sz="4" w:space="0" w:color="auto"/>
            </w:tcBorders>
          </w:tcPr>
          <w:p w:rsidR="00A575CB" w:rsidRDefault="00A575CB">
            <w:pPr>
              <w:pStyle w:val="aff7"/>
            </w:pPr>
          </w:p>
        </w:tc>
        <w:tc>
          <w:tcPr>
            <w:tcW w:w="3060" w:type="dxa"/>
            <w:tcBorders>
              <w:top w:val="nil"/>
              <w:left w:val="single" w:sz="4" w:space="0" w:color="auto"/>
              <w:bottom w:val="nil"/>
              <w:right w:val="single" w:sz="4" w:space="0" w:color="auto"/>
            </w:tcBorders>
          </w:tcPr>
          <w:p w:rsidR="00A575CB" w:rsidRDefault="00A575CB">
            <w:pPr>
              <w:pStyle w:val="aff7"/>
            </w:pPr>
          </w:p>
        </w:tc>
        <w:tc>
          <w:tcPr>
            <w:tcW w:w="3060" w:type="dxa"/>
            <w:tcBorders>
              <w:top w:val="nil"/>
              <w:left w:val="single" w:sz="4" w:space="0" w:color="auto"/>
              <w:bottom w:val="nil"/>
              <w:right w:val="single" w:sz="4" w:space="0" w:color="auto"/>
            </w:tcBorders>
          </w:tcPr>
          <w:p w:rsidR="00A575CB" w:rsidRDefault="00A575CB">
            <w:pPr>
              <w:pStyle w:val="aff7"/>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и растопленного масла, кисломолочный. При добавлении пищевкусовых </w:t>
            </w:r>
            <w:r>
              <w:lastRenderedPageBreak/>
              <w:t>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Сыр, сырный продукт сухие, в том числе плавленые</w:t>
            </w:r>
          </w:p>
        </w:tc>
        <w:tc>
          <w:tcPr>
            <w:tcW w:w="2880" w:type="dxa"/>
            <w:tcBorders>
              <w:top w:val="nil"/>
              <w:left w:val="single" w:sz="4" w:space="0" w:color="auto"/>
              <w:bottom w:val="nil"/>
              <w:right w:val="single" w:sz="4" w:space="0" w:color="auto"/>
            </w:tcBorders>
          </w:tcPr>
          <w:p w:rsidR="00A575CB" w:rsidRDefault="00A575CB">
            <w:pPr>
              <w:pStyle w:val="aff7"/>
              <w:jc w:val="center"/>
            </w:pPr>
            <w:r>
              <w:t>форма упаковки</w:t>
            </w:r>
          </w:p>
        </w:tc>
        <w:tc>
          <w:tcPr>
            <w:tcW w:w="3060" w:type="dxa"/>
            <w:tcBorders>
              <w:top w:val="nil"/>
              <w:left w:val="single" w:sz="4" w:space="0" w:color="auto"/>
              <w:bottom w:val="nil"/>
              <w:right w:val="single" w:sz="4" w:space="0" w:color="auto"/>
            </w:tcBorders>
          </w:tcPr>
          <w:p w:rsidR="00A575CB" w:rsidRDefault="00A575CB">
            <w:pPr>
              <w:pStyle w:val="aff7"/>
              <w:jc w:val="center"/>
            </w:pPr>
            <w:r>
              <w:t>порошкообразная или твердая, ломкая или другая.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jc w:val="center"/>
            </w:pPr>
            <w:r>
              <w:t>от белого до желтого. При добавлении пищевкусовых компонентов -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Сыр, сырный продукт сверхтвердые</w:t>
            </w:r>
          </w:p>
        </w:tc>
        <w:tc>
          <w:tcPr>
            <w:tcW w:w="2880" w:type="dxa"/>
            <w:tcBorders>
              <w:top w:val="nil"/>
              <w:left w:val="single" w:sz="4" w:space="0" w:color="auto"/>
              <w:bottom w:val="nil"/>
              <w:right w:val="single" w:sz="4" w:space="0" w:color="auto"/>
            </w:tcBorders>
          </w:tcPr>
          <w:p w:rsidR="00A575CB" w:rsidRDefault="00A575CB">
            <w:pPr>
              <w:pStyle w:val="aff7"/>
              <w:jc w:val="center"/>
            </w:pPr>
            <w:r>
              <w:t>форма различная</w:t>
            </w:r>
          </w:p>
        </w:tc>
        <w:tc>
          <w:tcPr>
            <w:tcW w:w="3060" w:type="dxa"/>
            <w:tcBorders>
              <w:top w:val="nil"/>
              <w:left w:val="single" w:sz="4" w:space="0" w:color="auto"/>
              <w:bottom w:val="nil"/>
              <w:right w:val="single" w:sz="4" w:space="0" w:color="auto"/>
            </w:tcBorders>
          </w:tcPr>
          <w:p w:rsidR="00A575CB" w:rsidRDefault="00A575CB">
            <w:pPr>
              <w:pStyle w:val="aff7"/>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сырный, сладковато-пряный с различной степенью выраженности, характерный для конкретного наименования сыра</w:t>
            </w:r>
          </w:p>
        </w:tc>
        <w:tc>
          <w:tcPr>
            <w:tcW w:w="3630" w:type="dxa"/>
            <w:tcBorders>
              <w:top w:val="nil"/>
              <w:left w:val="single" w:sz="4" w:space="0" w:color="auto"/>
              <w:bottom w:val="nil"/>
            </w:tcBorders>
          </w:tcPr>
          <w:p w:rsidR="00A575CB" w:rsidRDefault="00A575CB">
            <w:pPr>
              <w:pStyle w:val="aff7"/>
              <w:jc w:val="center"/>
            </w:pPr>
            <w:r>
              <w:t>от светло-желтого до желтого. При добавлении пищевкусовых компонентов -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Сыр, сырный продукт твердые</w:t>
            </w:r>
          </w:p>
        </w:tc>
        <w:tc>
          <w:tcPr>
            <w:tcW w:w="2880" w:type="dxa"/>
            <w:tcBorders>
              <w:top w:val="nil"/>
              <w:left w:val="single" w:sz="4" w:space="0" w:color="auto"/>
              <w:bottom w:val="nil"/>
              <w:right w:val="single" w:sz="4" w:space="0" w:color="auto"/>
            </w:tcBorders>
          </w:tcPr>
          <w:p w:rsidR="00A575CB" w:rsidRDefault="00A575CB">
            <w:pPr>
              <w:pStyle w:val="aff7"/>
              <w:jc w:val="center"/>
            </w:pPr>
            <w:r>
              <w:t>форма бруска, цилиндра или другая произвольная форма</w:t>
            </w:r>
          </w:p>
        </w:tc>
        <w:tc>
          <w:tcPr>
            <w:tcW w:w="3060" w:type="dxa"/>
            <w:tcBorders>
              <w:top w:val="nil"/>
              <w:left w:val="single" w:sz="4" w:space="0" w:color="auto"/>
              <w:bottom w:val="nil"/>
              <w:right w:val="single" w:sz="4" w:space="0" w:color="auto"/>
            </w:tcBorders>
          </w:tcPr>
          <w:p w:rsidR="00A575CB" w:rsidRDefault="00A575CB">
            <w:pPr>
              <w:pStyle w:val="aff7"/>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 xml:space="preserve">сырный, сладковато-пряный с различной степенью выраженности, характерный для конкретного наименования сыра. При добавлении пищевкусовых </w:t>
            </w:r>
            <w:r>
              <w:lastRenderedPageBreak/>
              <w:t>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jc w:val="center"/>
            </w:pPr>
            <w:r>
              <w:lastRenderedPageBreak/>
              <w:t>от светло-желтого до желтого, равномерный. При добавлении пищевкусовых компонентов -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Сыр, сырный продукт полутвердые</w:t>
            </w:r>
          </w:p>
        </w:tc>
        <w:tc>
          <w:tcPr>
            <w:tcW w:w="2880" w:type="dxa"/>
            <w:tcBorders>
              <w:top w:val="nil"/>
              <w:left w:val="single" w:sz="4" w:space="0" w:color="auto"/>
              <w:bottom w:val="nil"/>
              <w:right w:val="single" w:sz="4" w:space="0" w:color="auto"/>
            </w:tcBorders>
          </w:tcPr>
          <w:p w:rsidR="00A575CB" w:rsidRDefault="00A575CB">
            <w:pPr>
              <w:pStyle w:val="aff7"/>
              <w:jc w:val="center"/>
            </w:pPr>
            <w:r>
              <w:t>форма бруска, высокого или низкого цилиндра, шара, эллипса или другая произвольная форма</w:t>
            </w:r>
          </w:p>
        </w:tc>
        <w:tc>
          <w:tcPr>
            <w:tcW w:w="3060" w:type="dxa"/>
            <w:tcBorders>
              <w:top w:val="nil"/>
              <w:left w:val="single" w:sz="4" w:space="0" w:color="auto"/>
              <w:bottom w:val="nil"/>
              <w:right w:val="single" w:sz="4" w:space="0" w:color="auto"/>
            </w:tcBorders>
          </w:tcPr>
          <w:p w:rsidR="00A575CB" w:rsidRDefault="00A575CB">
            <w:pPr>
              <w:pStyle w:val="aff7"/>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w:t>
            </w:r>
            <w:r>
              <w:lastRenderedPageBreak/>
              <w:t>добавленными компонентами</w:t>
            </w:r>
          </w:p>
        </w:tc>
        <w:tc>
          <w:tcPr>
            <w:tcW w:w="3630" w:type="dxa"/>
            <w:tcBorders>
              <w:top w:val="nil"/>
              <w:left w:val="single" w:sz="4" w:space="0" w:color="auto"/>
              <w:bottom w:val="nil"/>
            </w:tcBorders>
          </w:tcPr>
          <w:p w:rsidR="00A575CB" w:rsidRDefault="00A575CB">
            <w:pPr>
              <w:pStyle w:val="aff7"/>
              <w:jc w:val="center"/>
            </w:pPr>
            <w:r>
              <w:lastRenderedPageBreak/>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Сыр, сырный продукт мягкие</w:t>
            </w:r>
          </w:p>
        </w:tc>
        <w:tc>
          <w:tcPr>
            <w:tcW w:w="2880" w:type="dxa"/>
            <w:tcBorders>
              <w:top w:val="nil"/>
              <w:left w:val="single" w:sz="4" w:space="0" w:color="auto"/>
              <w:bottom w:val="nil"/>
              <w:right w:val="single" w:sz="4" w:space="0" w:color="auto"/>
            </w:tcBorders>
          </w:tcPr>
          <w:p w:rsidR="00A575CB" w:rsidRDefault="00A575CB">
            <w:pPr>
              <w:pStyle w:val="aff7"/>
              <w:jc w:val="center"/>
            </w:pPr>
            <w:r>
              <w:t>форма низкого цилиндра или другая произвольная форма</w:t>
            </w:r>
          </w:p>
        </w:tc>
        <w:tc>
          <w:tcPr>
            <w:tcW w:w="3060" w:type="dxa"/>
            <w:tcBorders>
              <w:top w:val="nil"/>
              <w:left w:val="single" w:sz="4" w:space="0" w:color="auto"/>
              <w:bottom w:val="nil"/>
              <w:right w:val="single" w:sz="4" w:space="0" w:color="auto"/>
            </w:tcBorders>
          </w:tcPr>
          <w:p w:rsidR="00A575CB" w:rsidRDefault="00A575CB">
            <w:pPr>
              <w:pStyle w:val="aff7"/>
              <w:jc w:val="center"/>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jc w:val="center"/>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Сыр, сырный продукт плавленые ломтевые</w:t>
            </w:r>
          </w:p>
        </w:tc>
        <w:tc>
          <w:tcPr>
            <w:tcW w:w="2880" w:type="dxa"/>
            <w:tcBorders>
              <w:top w:val="nil"/>
              <w:left w:val="single" w:sz="4" w:space="0" w:color="auto"/>
              <w:bottom w:val="nil"/>
              <w:right w:val="single" w:sz="4" w:space="0" w:color="auto"/>
            </w:tcBorders>
          </w:tcPr>
          <w:p w:rsidR="00A575CB" w:rsidRDefault="00A575CB">
            <w:pPr>
              <w:pStyle w:val="aff7"/>
              <w:jc w:val="center"/>
            </w:pPr>
            <w:r>
              <w:t>форма упаковки</w:t>
            </w:r>
          </w:p>
        </w:tc>
        <w:tc>
          <w:tcPr>
            <w:tcW w:w="3060" w:type="dxa"/>
            <w:tcBorders>
              <w:top w:val="nil"/>
              <w:left w:val="single" w:sz="4" w:space="0" w:color="auto"/>
              <w:bottom w:val="nil"/>
              <w:right w:val="single" w:sz="4" w:space="0" w:color="auto"/>
            </w:tcBorders>
          </w:tcPr>
          <w:p w:rsidR="00A575CB" w:rsidRDefault="00A575CB">
            <w:pPr>
              <w:pStyle w:val="aff7"/>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Сыр, сырный продукт плавленые пастообразные</w:t>
            </w:r>
          </w:p>
        </w:tc>
        <w:tc>
          <w:tcPr>
            <w:tcW w:w="2880" w:type="dxa"/>
            <w:tcBorders>
              <w:top w:val="nil"/>
              <w:left w:val="single" w:sz="4" w:space="0" w:color="auto"/>
              <w:bottom w:val="nil"/>
              <w:right w:val="single" w:sz="4" w:space="0" w:color="auto"/>
            </w:tcBorders>
          </w:tcPr>
          <w:p w:rsidR="00A575CB" w:rsidRDefault="00A575CB">
            <w:pPr>
              <w:pStyle w:val="aff7"/>
              <w:jc w:val="center"/>
            </w:pPr>
            <w:r>
              <w:t>форма упаковки</w:t>
            </w:r>
          </w:p>
        </w:tc>
        <w:tc>
          <w:tcPr>
            <w:tcW w:w="3060" w:type="dxa"/>
            <w:tcBorders>
              <w:top w:val="nil"/>
              <w:left w:val="single" w:sz="4" w:space="0" w:color="auto"/>
              <w:bottom w:val="nil"/>
              <w:right w:val="single" w:sz="4" w:space="0" w:color="auto"/>
            </w:tcBorders>
          </w:tcPr>
          <w:p w:rsidR="00A575CB" w:rsidRDefault="00A575CB">
            <w:pPr>
              <w:pStyle w:val="aff7"/>
              <w:jc w:val="center"/>
            </w:pPr>
            <w:r>
              <w:t xml:space="preserve">от мягкой пластичной до нежной, мажущейся, кремообразной, однородная по всей </w:t>
            </w:r>
            <w:r>
              <w:lastRenderedPageBreak/>
              <w:t>массе.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A575CB" w:rsidRDefault="00A575CB">
            <w:pPr>
              <w:pStyle w:val="aff7"/>
              <w:jc w:val="center"/>
            </w:pPr>
            <w:r>
              <w:lastRenderedPageBreak/>
              <w:t xml:space="preserve">чистый, характерный для конкретного наименования сыра. При добавлении </w:t>
            </w:r>
            <w:r>
              <w:lastRenderedPageBreak/>
              <w:t>пищевкусовых компонентов - обусловленный добавленными компонентами</w:t>
            </w:r>
          </w:p>
        </w:tc>
        <w:tc>
          <w:tcPr>
            <w:tcW w:w="3630" w:type="dxa"/>
            <w:tcBorders>
              <w:top w:val="nil"/>
              <w:left w:val="single" w:sz="4" w:space="0" w:color="auto"/>
              <w:bottom w:val="nil"/>
            </w:tcBorders>
          </w:tcPr>
          <w:p w:rsidR="00A575CB" w:rsidRDefault="00A575CB">
            <w:pPr>
              <w:pStyle w:val="aff7"/>
              <w:jc w:val="center"/>
            </w:pPr>
            <w:r>
              <w:lastRenderedPageBreak/>
              <w:t xml:space="preserve">от белого до интенсивно-желтого, равномерный. У сладких сыров - от белого до </w:t>
            </w:r>
            <w:r>
              <w:lastRenderedPageBreak/>
              <w:t>коричневого. При добавлении пищевкусовых компонентов - обусловленный добавленными компонентами</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Молоко сухое</w:t>
            </w:r>
          </w:p>
        </w:tc>
        <w:tc>
          <w:tcPr>
            <w:tcW w:w="2880" w:type="dxa"/>
            <w:tcBorders>
              <w:top w:val="nil"/>
              <w:left w:val="single" w:sz="4" w:space="0" w:color="auto"/>
              <w:bottom w:val="nil"/>
              <w:right w:val="single" w:sz="4" w:space="0" w:color="auto"/>
            </w:tcBorders>
          </w:tcPr>
          <w:p w:rsidR="00A575CB" w:rsidRDefault="00A575CB">
            <w:pPr>
              <w:pStyle w:val="aff7"/>
              <w:jc w:val="center"/>
            </w:pPr>
            <w:r>
              <w:t>однородный порошок</w:t>
            </w:r>
          </w:p>
        </w:tc>
        <w:tc>
          <w:tcPr>
            <w:tcW w:w="3060" w:type="dxa"/>
            <w:tcBorders>
              <w:top w:val="nil"/>
              <w:left w:val="single" w:sz="4" w:space="0" w:color="auto"/>
              <w:bottom w:val="nil"/>
              <w:right w:val="single" w:sz="4" w:space="0" w:color="auto"/>
            </w:tcBorders>
          </w:tcPr>
          <w:p w:rsidR="00A575CB" w:rsidRDefault="00A575CB">
            <w:pPr>
              <w:pStyle w:val="aff7"/>
              <w:jc w:val="center"/>
            </w:pPr>
            <w:r>
              <w:t>мелкий сухой порошок</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свойственный свежему пастеризованному молоку</w:t>
            </w:r>
          </w:p>
        </w:tc>
        <w:tc>
          <w:tcPr>
            <w:tcW w:w="3630" w:type="dxa"/>
            <w:tcBorders>
              <w:top w:val="nil"/>
              <w:left w:val="single" w:sz="4" w:space="0" w:color="auto"/>
              <w:bottom w:val="nil"/>
            </w:tcBorders>
          </w:tcPr>
          <w:p w:rsidR="00A575CB" w:rsidRDefault="00A575CB">
            <w:pPr>
              <w:pStyle w:val="aff7"/>
              <w:jc w:val="center"/>
            </w:pPr>
            <w:r>
              <w:t>белый со светло-кремовым оттенком</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Сливки сухие</w:t>
            </w:r>
          </w:p>
        </w:tc>
        <w:tc>
          <w:tcPr>
            <w:tcW w:w="2880" w:type="dxa"/>
            <w:tcBorders>
              <w:top w:val="nil"/>
              <w:left w:val="single" w:sz="4" w:space="0" w:color="auto"/>
              <w:bottom w:val="nil"/>
              <w:right w:val="single" w:sz="4" w:space="0" w:color="auto"/>
            </w:tcBorders>
          </w:tcPr>
          <w:p w:rsidR="00A575CB" w:rsidRDefault="00A575CB">
            <w:pPr>
              <w:pStyle w:val="aff7"/>
              <w:jc w:val="center"/>
            </w:pPr>
            <w:r>
              <w:t>однородный порошок</w:t>
            </w:r>
          </w:p>
        </w:tc>
        <w:tc>
          <w:tcPr>
            <w:tcW w:w="3060" w:type="dxa"/>
            <w:tcBorders>
              <w:top w:val="nil"/>
              <w:left w:val="single" w:sz="4" w:space="0" w:color="auto"/>
              <w:bottom w:val="nil"/>
              <w:right w:val="single" w:sz="4" w:space="0" w:color="auto"/>
            </w:tcBorders>
          </w:tcPr>
          <w:p w:rsidR="00A575CB" w:rsidRDefault="00A575CB">
            <w:pPr>
              <w:pStyle w:val="aff7"/>
              <w:jc w:val="center"/>
            </w:pPr>
            <w:r>
              <w:t>мелкий сухой порошок</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свойственный свежим пастеризованным сливкам</w:t>
            </w:r>
          </w:p>
        </w:tc>
        <w:tc>
          <w:tcPr>
            <w:tcW w:w="3630" w:type="dxa"/>
            <w:tcBorders>
              <w:top w:val="nil"/>
              <w:left w:val="single" w:sz="4" w:space="0" w:color="auto"/>
              <w:bottom w:val="nil"/>
            </w:tcBorders>
          </w:tcPr>
          <w:p w:rsidR="00A575CB" w:rsidRDefault="00A575CB">
            <w:pPr>
              <w:pStyle w:val="aff7"/>
              <w:jc w:val="center"/>
            </w:pPr>
            <w:r>
              <w:t>белый со светло-кремовым оттенком</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Молоко, сливки концентрированные</w:t>
            </w:r>
          </w:p>
        </w:tc>
        <w:tc>
          <w:tcPr>
            <w:tcW w:w="2880" w:type="dxa"/>
            <w:tcBorders>
              <w:top w:val="nil"/>
              <w:left w:val="single" w:sz="4" w:space="0" w:color="auto"/>
              <w:bottom w:val="nil"/>
              <w:right w:val="single" w:sz="4" w:space="0" w:color="auto"/>
            </w:tcBorders>
          </w:tcPr>
          <w:p w:rsidR="00A575CB" w:rsidRDefault="00A575CB">
            <w:pPr>
              <w:pStyle w:val="aff7"/>
              <w:jc w:val="center"/>
            </w:pPr>
            <w:r>
              <w:t>однородная жидкость</w:t>
            </w:r>
          </w:p>
        </w:tc>
        <w:tc>
          <w:tcPr>
            <w:tcW w:w="3060" w:type="dxa"/>
            <w:tcBorders>
              <w:top w:val="nil"/>
              <w:left w:val="single" w:sz="4" w:space="0" w:color="auto"/>
              <w:bottom w:val="nil"/>
              <w:right w:val="single" w:sz="4" w:space="0" w:color="auto"/>
            </w:tcBorders>
          </w:tcPr>
          <w:p w:rsidR="00A575CB" w:rsidRDefault="00A575CB">
            <w:pPr>
              <w:pStyle w:val="aff7"/>
              <w:jc w:val="center"/>
            </w:pPr>
            <w:r>
              <w:t>однородная, в меру вязкая жидкость</w:t>
            </w:r>
          </w:p>
        </w:tc>
        <w:tc>
          <w:tcPr>
            <w:tcW w:w="3060" w:type="dxa"/>
            <w:tcBorders>
              <w:top w:val="nil"/>
              <w:left w:val="single" w:sz="4" w:space="0" w:color="auto"/>
              <w:bottom w:val="nil"/>
              <w:right w:val="single" w:sz="4" w:space="0" w:color="auto"/>
            </w:tcBorders>
          </w:tcPr>
          <w:p w:rsidR="00A575CB" w:rsidRDefault="00A575CB">
            <w:pPr>
              <w:pStyle w:val="aff7"/>
              <w:jc w:val="center"/>
            </w:pPr>
            <w:r>
              <w:t>сладковато-солоноватый вкус, свойственный топленому молоку</w:t>
            </w:r>
          </w:p>
        </w:tc>
        <w:tc>
          <w:tcPr>
            <w:tcW w:w="3630" w:type="dxa"/>
            <w:tcBorders>
              <w:top w:val="nil"/>
              <w:left w:val="single" w:sz="4" w:space="0" w:color="auto"/>
              <w:bottom w:val="nil"/>
            </w:tcBorders>
          </w:tcPr>
          <w:p w:rsidR="00A575CB" w:rsidRDefault="00A575CB">
            <w:pPr>
              <w:pStyle w:val="aff7"/>
              <w:jc w:val="center"/>
            </w:pPr>
            <w:r>
              <w:t>светло-кремовый</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Молоко, сливки, сгущенные с сахаром</w:t>
            </w:r>
          </w:p>
        </w:tc>
        <w:tc>
          <w:tcPr>
            <w:tcW w:w="2880" w:type="dxa"/>
            <w:tcBorders>
              <w:top w:val="nil"/>
              <w:left w:val="single" w:sz="4" w:space="0" w:color="auto"/>
              <w:bottom w:val="nil"/>
              <w:right w:val="single" w:sz="4" w:space="0" w:color="auto"/>
            </w:tcBorders>
          </w:tcPr>
          <w:p w:rsidR="00A575CB" w:rsidRDefault="00A575CB">
            <w:pPr>
              <w:pStyle w:val="aff7"/>
              <w:jc w:val="center"/>
            </w:pPr>
            <w:r>
              <w:t>вязкая однородная масса</w:t>
            </w:r>
          </w:p>
        </w:tc>
        <w:tc>
          <w:tcPr>
            <w:tcW w:w="3060" w:type="dxa"/>
            <w:tcBorders>
              <w:top w:val="nil"/>
              <w:left w:val="single" w:sz="4" w:space="0" w:color="auto"/>
              <w:bottom w:val="nil"/>
              <w:right w:val="single" w:sz="4" w:space="0" w:color="auto"/>
            </w:tcBorders>
          </w:tcPr>
          <w:p w:rsidR="00A575CB" w:rsidRDefault="00A575CB">
            <w:pPr>
              <w:pStyle w:val="aff7"/>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3060" w:type="dxa"/>
            <w:tcBorders>
              <w:top w:val="nil"/>
              <w:left w:val="single" w:sz="4" w:space="0" w:color="auto"/>
              <w:bottom w:val="nil"/>
              <w:right w:val="single" w:sz="4" w:space="0" w:color="auto"/>
            </w:tcBorders>
          </w:tcPr>
          <w:p w:rsidR="00A575CB" w:rsidRDefault="00A575CB">
            <w:pPr>
              <w:pStyle w:val="aff7"/>
              <w:jc w:val="center"/>
            </w:pPr>
            <w: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3630" w:type="dxa"/>
            <w:tcBorders>
              <w:top w:val="nil"/>
              <w:left w:val="single" w:sz="4" w:space="0" w:color="auto"/>
              <w:bottom w:val="nil"/>
            </w:tcBorders>
          </w:tcPr>
          <w:p w:rsidR="00A575CB" w:rsidRDefault="00A575CB">
            <w:pPr>
              <w:pStyle w:val="aff7"/>
              <w:jc w:val="center"/>
            </w:pPr>
            <w:r>
              <w:t>белый с кремовым оттенком, равномерный. При термической обработке и изготовлении с кофе и какао - коричневый</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Сыворотка</w:t>
            </w:r>
          </w:p>
        </w:tc>
        <w:tc>
          <w:tcPr>
            <w:tcW w:w="2880" w:type="dxa"/>
            <w:tcBorders>
              <w:top w:val="nil"/>
              <w:left w:val="single" w:sz="4" w:space="0" w:color="auto"/>
              <w:bottom w:val="nil"/>
              <w:right w:val="single" w:sz="4" w:space="0" w:color="auto"/>
            </w:tcBorders>
          </w:tcPr>
          <w:p w:rsidR="00A575CB" w:rsidRDefault="00A575CB">
            <w:pPr>
              <w:pStyle w:val="aff7"/>
              <w:jc w:val="center"/>
            </w:pPr>
            <w:r>
              <w:t>прозрачная или полупрозрачная жидкость</w:t>
            </w:r>
          </w:p>
        </w:tc>
        <w:tc>
          <w:tcPr>
            <w:tcW w:w="3060" w:type="dxa"/>
            <w:tcBorders>
              <w:top w:val="nil"/>
              <w:left w:val="single" w:sz="4" w:space="0" w:color="auto"/>
              <w:bottom w:val="nil"/>
              <w:right w:val="single" w:sz="4" w:space="0" w:color="auto"/>
            </w:tcBorders>
          </w:tcPr>
          <w:p w:rsidR="00A575CB" w:rsidRDefault="00A575CB">
            <w:pPr>
              <w:pStyle w:val="aff7"/>
              <w:jc w:val="center"/>
            </w:pPr>
            <w:r>
              <w:t>жидкая, однородная</w:t>
            </w:r>
          </w:p>
        </w:tc>
        <w:tc>
          <w:tcPr>
            <w:tcW w:w="3060" w:type="dxa"/>
            <w:tcBorders>
              <w:top w:val="nil"/>
              <w:left w:val="single" w:sz="4" w:space="0" w:color="auto"/>
              <w:bottom w:val="nil"/>
              <w:right w:val="single" w:sz="4" w:space="0" w:color="auto"/>
            </w:tcBorders>
          </w:tcPr>
          <w:p w:rsidR="00A575CB" w:rsidRDefault="00A575CB">
            <w:pPr>
              <w:pStyle w:val="aff7"/>
              <w:jc w:val="center"/>
            </w:pPr>
            <w:r>
              <w:t xml:space="preserve">характерный для сыворотки, для творожной сыворотки - кисловатый вкус, для </w:t>
            </w:r>
            <w:r>
              <w:lastRenderedPageBreak/>
              <w:t>подсырной сыворотки - сладковатый или солоноватый вкус</w:t>
            </w:r>
          </w:p>
        </w:tc>
        <w:tc>
          <w:tcPr>
            <w:tcW w:w="3630" w:type="dxa"/>
            <w:tcBorders>
              <w:top w:val="nil"/>
              <w:left w:val="single" w:sz="4" w:space="0" w:color="auto"/>
              <w:bottom w:val="nil"/>
            </w:tcBorders>
          </w:tcPr>
          <w:p w:rsidR="00A575CB" w:rsidRDefault="00A575CB">
            <w:pPr>
              <w:pStyle w:val="aff7"/>
              <w:jc w:val="center"/>
            </w:pPr>
            <w:r>
              <w:lastRenderedPageBreak/>
              <w:t>от бледно-зеленого до светло-желтого</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lastRenderedPageBreak/>
              <w:t>Сыворотка молочная сухая</w:t>
            </w:r>
          </w:p>
        </w:tc>
        <w:tc>
          <w:tcPr>
            <w:tcW w:w="2880" w:type="dxa"/>
            <w:tcBorders>
              <w:top w:val="nil"/>
              <w:left w:val="single" w:sz="4" w:space="0" w:color="auto"/>
              <w:bottom w:val="nil"/>
              <w:right w:val="single" w:sz="4" w:space="0" w:color="auto"/>
            </w:tcBorders>
          </w:tcPr>
          <w:p w:rsidR="00A575CB" w:rsidRDefault="00A575CB">
            <w:pPr>
              <w:pStyle w:val="aff7"/>
              <w:jc w:val="center"/>
            </w:pPr>
            <w:r>
              <w:t>мелкий порошок или порошок, состоящий из единичных и агломерированных частиц сухой сыворотки</w:t>
            </w:r>
          </w:p>
        </w:tc>
        <w:tc>
          <w:tcPr>
            <w:tcW w:w="3060" w:type="dxa"/>
            <w:tcBorders>
              <w:top w:val="nil"/>
              <w:left w:val="single" w:sz="4" w:space="0" w:color="auto"/>
              <w:bottom w:val="nil"/>
              <w:right w:val="single" w:sz="4" w:space="0" w:color="auto"/>
            </w:tcBorders>
          </w:tcPr>
          <w:p w:rsidR="00A575CB" w:rsidRDefault="00A575CB">
            <w:pPr>
              <w:pStyle w:val="aff7"/>
              <w:jc w:val="center"/>
            </w:pPr>
            <w:r>
              <w:t>допускается незначительное количество комочков, рассыпающихся при легком механическом воздействии</w:t>
            </w:r>
          </w:p>
        </w:tc>
        <w:tc>
          <w:tcPr>
            <w:tcW w:w="3060" w:type="dxa"/>
            <w:tcBorders>
              <w:top w:val="nil"/>
              <w:left w:val="single" w:sz="4" w:space="0" w:color="auto"/>
              <w:bottom w:val="nil"/>
              <w:right w:val="single" w:sz="4" w:space="0" w:color="auto"/>
            </w:tcBorders>
          </w:tcPr>
          <w:p w:rsidR="00A575CB" w:rsidRDefault="00A575CB">
            <w:pPr>
              <w:pStyle w:val="aff7"/>
              <w:jc w:val="center"/>
            </w:pPr>
            <w:r>
              <w:t>свойственный молочной сыворотке, сладковатый, солоноватый, кисловатый вкус</w:t>
            </w:r>
          </w:p>
        </w:tc>
        <w:tc>
          <w:tcPr>
            <w:tcW w:w="3630" w:type="dxa"/>
            <w:tcBorders>
              <w:top w:val="nil"/>
              <w:left w:val="single" w:sz="4" w:space="0" w:color="auto"/>
              <w:bottom w:val="nil"/>
            </w:tcBorders>
          </w:tcPr>
          <w:p w:rsidR="00A575CB" w:rsidRDefault="00A575CB">
            <w:pPr>
              <w:pStyle w:val="aff7"/>
              <w:jc w:val="center"/>
            </w:pPr>
            <w:r>
              <w:t>от белого до желтого, однородный по всей массе</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Пахта</w:t>
            </w:r>
          </w:p>
        </w:tc>
        <w:tc>
          <w:tcPr>
            <w:tcW w:w="2880" w:type="dxa"/>
            <w:tcBorders>
              <w:top w:val="nil"/>
              <w:left w:val="single" w:sz="4" w:space="0" w:color="auto"/>
              <w:bottom w:val="nil"/>
              <w:right w:val="single" w:sz="4" w:space="0" w:color="auto"/>
            </w:tcBorders>
          </w:tcPr>
          <w:p w:rsidR="00A575CB" w:rsidRDefault="00A575CB">
            <w:pPr>
              <w:pStyle w:val="aff7"/>
              <w:jc w:val="center"/>
            </w:pPr>
            <w:r>
              <w:t>непрозрачная жидкость без осадка и хлопьев</w:t>
            </w:r>
          </w:p>
        </w:tc>
        <w:tc>
          <w:tcPr>
            <w:tcW w:w="3060" w:type="dxa"/>
            <w:tcBorders>
              <w:top w:val="nil"/>
              <w:left w:val="single" w:sz="4" w:space="0" w:color="auto"/>
              <w:bottom w:val="nil"/>
              <w:right w:val="single" w:sz="4" w:space="0" w:color="auto"/>
            </w:tcBorders>
          </w:tcPr>
          <w:p w:rsidR="00A575CB" w:rsidRDefault="00A575CB">
            <w:pPr>
              <w:pStyle w:val="aff7"/>
              <w:jc w:val="center"/>
            </w:pPr>
            <w:r>
              <w:t>жидкая, однородная</w:t>
            </w:r>
          </w:p>
        </w:tc>
        <w:tc>
          <w:tcPr>
            <w:tcW w:w="3060" w:type="dxa"/>
            <w:tcBorders>
              <w:top w:val="nil"/>
              <w:left w:val="single" w:sz="4" w:space="0" w:color="auto"/>
              <w:bottom w:val="nil"/>
              <w:right w:val="single" w:sz="4" w:space="0" w:color="auto"/>
            </w:tcBorders>
          </w:tcPr>
          <w:p w:rsidR="00A575CB" w:rsidRDefault="00A575CB">
            <w:pPr>
              <w:pStyle w:val="aff7"/>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3630" w:type="dxa"/>
            <w:tcBorders>
              <w:top w:val="nil"/>
              <w:left w:val="single" w:sz="4" w:space="0" w:color="auto"/>
              <w:bottom w:val="nil"/>
            </w:tcBorders>
          </w:tcPr>
          <w:p w:rsidR="00A575CB" w:rsidRDefault="00A575CB">
            <w:pPr>
              <w:pStyle w:val="aff7"/>
              <w:jc w:val="center"/>
            </w:pPr>
            <w:r>
              <w:t>от белого до светло-желтого</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Казеин</w:t>
            </w:r>
          </w:p>
        </w:tc>
        <w:tc>
          <w:tcPr>
            <w:tcW w:w="2880" w:type="dxa"/>
            <w:tcBorders>
              <w:top w:val="nil"/>
              <w:left w:val="single" w:sz="4" w:space="0" w:color="auto"/>
              <w:bottom w:val="nil"/>
              <w:right w:val="single" w:sz="4" w:space="0" w:color="auto"/>
            </w:tcBorders>
          </w:tcPr>
          <w:p w:rsidR="00A575CB" w:rsidRDefault="00A575CB">
            <w:pPr>
              <w:pStyle w:val="aff7"/>
              <w:jc w:val="center"/>
            </w:pPr>
            <w:r>
              <w:t>однородный порошок или кристаллическое вещество</w:t>
            </w:r>
          </w:p>
        </w:tc>
        <w:tc>
          <w:tcPr>
            <w:tcW w:w="3060" w:type="dxa"/>
            <w:tcBorders>
              <w:top w:val="nil"/>
              <w:left w:val="single" w:sz="4" w:space="0" w:color="auto"/>
              <w:bottom w:val="nil"/>
              <w:right w:val="single" w:sz="4" w:space="0" w:color="auto"/>
            </w:tcBorders>
          </w:tcPr>
          <w:p w:rsidR="00A575CB" w:rsidRDefault="00A575CB">
            <w:pPr>
              <w:pStyle w:val="aff7"/>
              <w:jc w:val="center"/>
            </w:pPr>
            <w:r>
              <w:t>порошок либо сухое плотное или пористое зерно любой формы</w:t>
            </w:r>
          </w:p>
        </w:tc>
        <w:tc>
          <w:tcPr>
            <w:tcW w:w="3060" w:type="dxa"/>
            <w:tcBorders>
              <w:top w:val="nil"/>
              <w:left w:val="single" w:sz="4" w:space="0" w:color="auto"/>
              <w:bottom w:val="nil"/>
              <w:right w:val="single" w:sz="4" w:space="0" w:color="auto"/>
            </w:tcBorders>
          </w:tcPr>
          <w:p w:rsidR="00A575CB" w:rsidRDefault="00A575CB">
            <w:pPr>
              <w:pStyle w:val="aff7"/>
              <w:jc w:val="center"/>
            </w:pPr>
            <w:r>
              <w:t>без запаха, вкус нейтральный</w:t>
            </w:r>
          </w:p>
        </w:tc>
        <w:tc>
          <w:tcPr>
            <w:tcW w:w="3630" w:type="dxa"/>
            <w:tcBorders>
              <w:top w:val="nil"/>
              <w:left w:val="single" w:sz="4" w:space="0" w:color="auto"/>
              <w:bottom w:val="nil"/>
            </w:tcBorders>
          </w:tcPr>
          <w:p w:rsidR="00A575CB" w:rsidRDefault="00A575CB">
            <w:pPr>
              <w:pStyle w:val="aff7"/>
              <w:jc w:val="center"/>
            </w:pPr>
            <w:r>
              <w:t>от белого до светло-кремового</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Лактулоза</w:t>
            </w:r>
          </w:p>
        </w:tc>
        <w:tc>
          <w:tcPr>
            <w:tcW w:w="2880" w:type="dxa"/>
            <w:tcBorders>
              <w:top w:val="nil"/>
              <w:left w:val="single" w:sz="4" w:space="0" w:color="auto"/>
              <w:bottom w:val="nil"/>
              <w:right w:val="single" w:sz="4" w:space="0" w:color="auto"/>
            </w:tcBorders>
          </w:tcPr>
          <w:p w:rsidR="00A575CB" w:rsidRDefault="00A575CB">
            <w:pPr>
              <w:pStyle w:val="aff7"/>
              <w:jc w:val="center"/>
            </w:pPr>
            <w:r>
              <w:t>кристаллическое вещество</w:t>
            </w:r>
          </w:p>
        </w:tc>
        <w:tc>
          <w:tcPr>
            <w:tcW w:w="3060" w:type="dxa"/>
            <w:tcBorders>
              <w:top w:val="nil"/>
              <w:left w:val="single" w:sz="4" w:space="0" w:color="auto"/>
              <w:bottom w:val="nil"/>
              <w:right w:val="single" w:sz="4" w:space="0" w:color="auto"/>
            </w:tcBorders>
          </w:tcPr>
          <w:p w:rsidR="00A575CB" w:rsidRDefault="00A575CB">
            <w:pPr>
              <w:pStyle w:val="aff7"/>
              <w:jc w:val="center"/>
            </w:pPr>
            <w:r>
              <w:t>мелкие кристаллы неоднородной формы</w:t>
            </w:r>
          </w:p>
        </w:tc>
        <w:tc>
          <w:tcPr>
            <w:tcW w:w="3060" w:type="dxa"/>
            <w:tcBorders>
              <w:top w:val="nil"/>
              <w:left w:val="single" w:sz="4" w:space="0" w:color="auto"/>
              <w:bottom w:val="nil"/>
              <w:right w:val="single" w:sz="4" w:space="0" w:color="auto"/>
            </w:tcBorders>
          </w:tcPr>
          <w:p w:rsidR="00A575CB" w:rsidRDefault="00A575CB">
            <w:pPr>
              <w:pStyle w:val="aff7"/>
              <w:jc w:val="center"/>
            </w:pPr>
            <w:r>
              <w:t>без запаха, сладкий вкус</w:t>
            </w:r>
          </w:p>
        </w:tc>
        <w:tc>
          <w:tcPr>
            <w:tcW w:w="3630" w:type="dxa"/>
            <w:tcBorders>
              <w:top w:val="nil"/>
              <w:left w:val="single" w:sz="4" w:space="0" w:color="auto"/>
              <w:bottom w:val="nil"/>
            </w:tcBorders>
          </w:tcPr>
          <w:p w:rsidR="00A575CB" w:rsidRDefault="00A575CB">
            <w:pPr>
              <w:pStyle w:val="aff7"/>
              <w:jc w:val="center"/>
            </w:pPr>
            <w:r>
              <w:t>белый</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Концентрат лактулозы</w:t>
            </w:r>
          </w:p>
        </w:tc>
        <w:tc>
          <w:tcPr>
            <w:tcW w:w="2880" w:type="dxa"/>
            <w:tcBorders>
              <w:top w:val="nil"/>
              <w:left w:val="single" w:sz="4" w:space="0" w:color="auto"/>
              <w:bottom w:val="nil"/>
              <w:right w:val="single" w:sz="4" w:space="0" w:color="auto"/>
            </w:tcBorders>
          </w:tcPr>
          <w:p w:rsidR="00A575CB" w:rsidRDefault="00A575CB">
            <w:pPr>
              <w:pStyle w:val="aff7"/>
              <w:jc w:val="center"/>
            </w:pPr>
            <w:r>
              <w:t>однородная вязкая жидкость</w:t>
            </w:r>
          </w:p>
        </w:tc>
        <w:tc>
          <w:tcPr>
            <w:tcW w:w="3060" w:type="dxa"/>
            <w:tcBorders>
              <w:top w:val="nil"/>
              <w:left w:val="single" w:sz="4" w:space="0" w:color="auto"/>
              <w:bottom w:val="nil"/>
              <w:right w:val="single" w:sz="4" w:space="0" w:color="auto"/>
            </w:tcBorders>
          </w:tcPr>
          <w:p w:rsidR="00A575CB" w:rsidRDefault="00A575CB">
            <w:pPr>
              <w:pStyle w:val="aff7"/>
              <w:jc w:val="center"/>
            </w:pPr>
            <w:r>
              <w:t>однородная, вязкая</w:t>
            </w:r>
          </w:p>
        </w:tc>
        <w:tc>
          <w:tcPr>
            <w:tcW w:w="3060" w:type="dxa"/>
            <w:tcBorders>
              <w:top w:val="nil"/>
              <w:left w:val="single" w:sz="4" w:space="0" w:color="auto"/>
              <w:bottom w:val="nil"/>
              <w:right w:val="single" w:sz="4" w:space="0" w:color="auto"/>
            </w:tcBorders>
          </w:tcPr>
          <w:p w:rsidR="00A575CB" w:rsidRDefault="00A575CB">
            <w:pPr>
              <w:pStyle w:val="aff7"/>
              <w:jc w:val="center"/>
            </w:pPr>
            <w:r>
              <w:t>вкус от сладковатого до кислосладкого. Допускается привкус и запах карамелизации</w:t>
            </w:r>
          </w:p>
        </w:tc>
        <w:tc>
          <w:tcPr>
            <w:tcW w:w="3630" w:type="dxa"/>
            <w:tcBorders>
              <w:top w:val="nil"/>
              <w:left w:val="single" w:sz="4" w:space="0" w:color="auto"/>
              <w:bottom w:val="nil"/>
            </w:tcBorders>
          </w:tcPr>
          <w:p w:rsidR="00A575CB" w:rsidRDefault="00A575CB">
            <w:pPr>
              <w:pStyle w:val="aff7"/>
              <w:jc w:val="center"/>
            </w:pPr>
            <w:r>
              <w:t>от светло-желтого до темно-желтого</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Спред сливочно-растительный</w:t>
            </w:r>
          </w:p>
        </w:tc>
        <w:tc>
          <w:tcPr>
            <w:tcW w:w="2880" w:type="dxa"/>
            <w:tcBorders>
              <w:top w:val="nil"/>
              <w:left w:val="single" w:sz="4" w:space="0" w:color="auto"/>
              <w:bottom w:val="nil"/>
              <w:right w:val="single" w:sz="4" w:space="0" w:color="auto"/>
            </w:tcBorders>
          </w:tcPr>
          <w:p w:rsidR="00A575CB" w:rsidRDefault="00A575CB">
            <w:pPr>
              <w:pStyle w:val="aff7"/>
              <w:jc w:val="center"/>
            </w:pPr>
            <w:r>
              <w:t>поверхность матовая или слабоблестящая, сухая на вид</w:t>
            </w:r>
          </w:p>
        </w:tc>
        <w:tc>
          <w:tcPr>
            <w:tcW w:w="3060" w:type="dxa"/>
            <w:tcBorders>
              <w:top w:val="nil"/>
              <w:left w:val="single" w:sz="4" w:space="0" w:color="auto"/>
              <w:bottom w:val="nil"/>
              <w:right w:val="single" w:sz="4" w:space="0" w:color="auto"/>
            </w:tcBorders>
          </w:tcPr>
          <w:p w:rsidR="00A575CB" w:rsidRDefault="00A575CB">
            <w:pPr>
              <w:pStyle w:val="aff7"/>
              <w:jc w:val="center"/>
            </w:pPr>
            <w:r>
              <w:t>пластичная однородная, плотная или мягкая</w:t>
            </w:r>
          </w:p>
        </w:tc>
        <w:tc>
          <w:tcPr>
            <w:tcW w:w="3060" w:type="dxa"/>
            <w:tcBorders>
              <w:top w:val="nil"/>
              <w:left w:val="single" w:sz="4" w:space="0" w:color="auto"/>
              <w:bottom w:val="nil"/>
              <w:right w:val="single" w:sz="4" w:space="0" w:color="auto"/>
            </w:tcBorders>
          </w:tcPr>
          <w:p w:rsidR="00A575CB" w:rsidRDefault="00A575CB">
            <w:pPr>
              <w:pStyle w:val="aff7"/>
              <w:jc w:val="center"/>
            </w:pPr>
            <w:r>
              <w:t>вкус сливочный, сладко-сливочный или кислосливочный</w:t>
            </w:r>
          </w:p>
        </w:tc>
        <w:tc>
          <w:tcPr>
            <w:tcW w:w="3630" w:type="dxa"/>
            <w:tcBorders>
              <w:top w:val="nil"/>
              <w:left w:val="single" w:sz="4" w:space="0" w:color="auto"/>
              <w:bottom w:val="nil"/>
            </w:tcBorders>
          </w:tcPr>
          <w:p w:rsidR="00A575CB" w:rsidRDefault="00A575CB">
            <w:pPr>
              <w:pStyle w:val="aff7"/>
              <w:jc w:val="center"/>
            </w:pPr>
            <w:r>
              <w:t>от белого до светло-желтого, однородный</w:t>
            </w:r>
          </w:p>
        </w:tc>
      </w:tr>
      <w:tr w:rsidR="00A575CB">
        <w:tblPrEx>
          <w:tblCellMar>
            <w:top w:w="0" w:type="dxa"/>
            <w:bottom w:w="0" w:type="dxa"/>
          </w:tblCellMar>
        </w:tblPrEx>
        <w:tc>
          <w:tcPr>
            <w:tcW w:w="2700" w:type="dxa"/>
            <w:tcBorders>
              <w:top w:val="nil"/>
              <w:bottom w:val="nil"/>
              <w:right w:val="single" w:sz="4" w:space="0" w:color="auto"/>
            </w:tcBorders>
          </w:tcPr>
          <w:p w:rsidR="00A575CB" w:rsidRDefault="00A575CB">
            <w:pPr>
              <w:pStyle w:val="afff0"/>
            </w:pPr>
            <w:r>
              <w:t>Смесь топленая сливочно-растительн</w:t>
            </w:r>
            <w:r>
              <w:lastRenderedPageBreak/>
              <w:t>ая</w:t>
            </w:r>
          </w:p>
        </w:tc>
        <w:tc>
          <w:tcPr>
            <w:tcW w:w="5940" w:type="dxa"/>
            <w:gridSpan w:val="2"/>
            <w:tcBorders>
              <w:top w:val="nil"/>
              <w:left w:val="single" w:sz="4" w:space="0" w:color="auto"/>
              <w:bottom w:val="nil"/>
              <w:right w:val="single" w:sz="4" w:space="0" w:color="auto"/>
            </w:tcBorders>
          </w:tcPr>
          <w:p w:rsidR="00A575CB" w:rsidRDefault="00A575CB">
            <w:pPr>
              <w:pStyle w:val="aff7"/>
              <w:jc w:val="center"/>
            </w:pPr>
            <w:r>
              <w:lastRenderedPageBreak/>
              <w:t>зернистая или однородная (плотная или мягкая)</w:t>
            </w:r>
          </w:p>
        </w:tc>
        <w:tc>
          <w:tcPr>
            <w:tcW w:w="3060" w:type="dxa"/>
            <w:tcBorders>
              <w:top w:val="nil"/>
              <w:left w:val="single" w:sz="4" w:space="0" w:color="auto"/>
              <w:bottom w:val="nil"/>
              <w:right w:val="single" w:sz="4" w:space="0" w:color="auto"/>
            </w:tcBorders>
          </w:tcPr>
          <w:p w:rsidR="00A575CB" w:rsidRDefault="00A575CB">
            <w:pPr>
              <w:pStyle w:val="aff7"/>
              <w:jc w:val="center"/>
            </w:pPr>
            <w:r>
              <w:t>вкус и запах топленого молочного жира</w:t>
            </w:r>
          </w:p>
        </w:tc>
        <w:tc>
          <w:tcPr>
            <w:tcW w:w="3630" w:type="dxa"/>
            <w:tcBorders>
              <w:top w:val="nil"/>
              <w:left w:val="single" w:sz="4" w:space="0" w:color="auto"/>
              <w:bottom w:val="nil"/>
            </w:tcBorders>
          </w:tcPr>
          <w:p w:rsidR="00A575CB" w:rsidRDefault="00A575CB">
            <w:pPr>
              <w:pStyle w:val="aff7"/>
              <w:jc w:val="center"/>
            </w:pPr>
            <w:r>
              <w:t>от светло-желтого до желтого, однородный</w:t>
            </w:r>
          </w:p>
        </w:tc>
      </w:tr>
      <w:tr w:rsidR="00A575CB">
        <w:tblPrEx>
          <w:tblCellMar>
            <w:top w:w="0" w:type="dxa"/>
            <w:bottom w:w="0" w:type="dxa"/>
          </w:tblCellMar>
        </w:tblPrEx>
        <w:tc>
          <w:tcPr>
            <w:tcW w:w="2700" w:type="dxa"/>
            <w:tcBorders>
              <w:top w:val="nil"/>
              <w:bottom w:val="single" w:sz="4" w:space="0" w:color="auto"/>
              <w:right w:val="single" w:sz="4" w:space="0" w:color="auto"/>
            </w:tcBorders>
          </w:tcPr>
          <w:p w:rsidR="00A575CB" w:rsidRDefault="00A575CB">
            <w:pPr>
              <w:pStyle w:val="afff0"/>
            </w:pPr>
            <w:r>
              <w:lastRenderedPageBreak/>
              <w:t>Молочные составные</w:t>
            </w:r>
          </w:p>
          <w:p w:rsidR="00A575CB" w:rsidRDefault="00A575CB">
            <w:pPr>
              <w:pStyle w:val="afff0"/>
            </w:pPr>
            <w:r>
              <w:t>продукты,</w:t>
            </w:r>
          </w:p>
          <w:p w:rsidR="00A575CB" w:rsidRDefault="00A575CB">
            <w:pPr>
              <w:pStyle w:val="afff0"/>
            </w:pPr>
            <w:r>
              <w:t>молокосодержащие</w:t>
            </w:r>
          </w:p>
          <w:p w:rsidR="00A575CB" w:rsidRDefault="00A575CB">
            <w:pPr>
              <w:pStyle w:val="afff0"/>
            </w:pPr>
            <w:r>
              <w:t>продукты</w:t>
            </w:r>
          </w:p>
        </w:tc>
        <w:tc>
          <w:tcPr>
            <w:tcW w:w="12630" w:type="dxa"/>
            <w:gridSpan w:val="4"/>
            <w:tcBorders>
              <w:top w:val="nil"/>
              <w:left w:val="single" w:sz="4" w:space="0" w:color="auto"/>
              <w:bottom w:val="single" w:sz="4" w:space="0" w:color="auto"/>
            </w:tcBorders>
          </w:tcPr>
          <w:p w:rsidR="00A575CB" w:rsidRDefault="00A575CB">
            <w:pPr>
              <w:pStyle w:val="aff7"/>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A575CB" w:rsidRDefault="00A575CB"/>
    <w:p w:rsidR="00A575CB" w:rsidRDefault="00A575CB">
      <w:pPr>
        <w:ind w:firstLine="0"/>
        <w:jc w:val="left"/>
        <w:sectPr w:rsidR="00A575CB">
          <w:pgSz w:w="16837" w:h="11905" w:orient="landscape"/>
          <w:pgMar w:top="1440" w:right="800" w:bottom="1440" w:left="1100" w:header="720" w:footer="720" w:gutter="0"/>
          <w:cols w:space="720"/>
          <w:noEndnote/>
        </w:sectPr>
      </w:pPr>
    </w:p>
    <w:p w:rsidR="00A575CB" w:rsidRDefault="00A575CB">
      <w:pPr>
        <w:ind w:firstLine="698"/>
        <w:jc w:val="right"/>
      </w:pPr>
      <w:bookmarkStart w:id="394" w:name="sub_1400"/>
      <w:r>
        <w:lastRenderedPageBreak/>
        <w:t>Приложение N 4</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394"/>
    <w:p w:rsidR="00A575CB" w:rsidRDefault="00A575CB"/>
    <w:p w:rsidR="00A575CB" w:rsidRDefault="00A575CB">
      <w:pPr>
        <w:pStyle w:val="1"/>
      </w:pPr>
      <w:r>
        <w:t>Допустимые уровни содержания потенциально опасных веществ в молоке и молочной продукции</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13"/>
        <w:gridCol w:w="3275"/>
        <w:gridCol w:w="3292"/>
      </w:tblGrid>
      <w:tr w:rsidR="00A575CB">
        <w:tblPrEx>
          <w:tblCellMar>
            <w:top w:w="0" w:type="dxa"/>
            <w:bottom w:w="0" w:type="dxa"/>
          </w:tblCellMar>
        </w:tblPrEx>
        <w:tc>
          <w:tcPr>
            <w:tcW w:w="3713" w:type="dxa"/>
            <w:tcBorders>
              <w:top w:val="single" w:sz="4" w:space="0" w:color="auto"/>
              <w:bottom w:val="single" w:sz="4" w:space="0" w:color="auto"/>
              <w:right w:val="single" w:sz="4" w:space="0" w:color="auto"/>
            </w:tcBorders>
          </w:tcPr>
          <w:p w:rsidR="00A575CB" w:rsidRDefault="00A575CB">
            <w:pPr>
              <w:pStyle w:val="aff7"/>
              <w:jc w:val="center"/>
            </w:pPr>
            <w:r>
              <w:t>Продукт, группа продуктов</w:t>
            </w:r>
          </w:p>
        </w:tc>
        <w:tc>
          <w:tcPr>
            <w:tcW w:w="327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Потенциально опасные вещества</w:t>
            </w:r>
          </w:p>
        </w:tc>
        <w:tc>
          <w:tcPr>
            <w:tcW w:w="3292" w:type="dxa"/>
            <w:tcBorders>
              <w:top w:val="single" w:sz="4" w:space="0" w:color="auto"/>
              <w:left w:val="single" w:sz="4" w:space="0" w:color="auto"/>
              <w:bottom w:val="single" w:sz="4" w:space="0" w:color="auto"/>
            </w:tcBorders>
          </w:tcPr>
          <w:p w:rsidR="00A575CB" w:rsidRDefault="00A575CB">
            <w:pPr>
              <w:pStyle w:val="aff7"/>
              <w:jc w:val="center"/>
            </w:pPr>
            <w:r>
              <w:t>Допустимые уровни, мг/кг (л), не более</w:t>
            </w:r>
          </w:p>
        </w:tc>
      </w:tr>
      <w:tr w:rsidR="00A575CB">
        <w:tblPrEx>
          <w:tblCellMar>
            <w:top w:w="0" w:type="dxa"/>
            <w:bottom w:w="0" w:type="dxa"/>
          </w:tblCellMar>
        </w:tblPrEx>
        <w:tc>
          <w:tcPr>
            <w:tcW w:w="3713"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327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3292" w:type="dxa"/>
            <w:tcBorders>
              <w:top w:val="single" w:sz="4" w:space="0" w:color="auto"/>
              <w:left w:val="single" w:sz="4" w:space="0" w:color="auto"/>
              <w:bottom w:val="single" w:sz="4" w:space="0" w:color="auto"/>
            </w:tcBorders>
          </w:tcPr>
          <w:p w:rsidR="00A575CB" w:rsidRDefault="00A575CB">
            <w:pPr>
              <w:pStyle w:val="aff7"/>
              <w:jc w:val="center"/>
            </w:pPr>
            <w:r>
              <w:t>3</w:t>
            </w:r>
          </w:p>
        </w:tc>
      </w:tr>
      <w:tr w:rsidR="00A575CB">
        <w:tblPrEx>
          <w:tblCellMar>
            <w:top w:w="0" w:type="dxa"/>
            <w:bottom w:w="0" w:type="dxa"/>
          </w:tblCellMar>
        </w:tblPrEx>
        <w:tc>
          <w:tcPr>
            <w:tcW w:w="3713" w:type="dxa"/>
            <w:tcBorders>
              <w:top w:val="single" w:sz="4" w:space="0" w:color="auto"/>
              <w:bottom w:val="nil"/>
              <w:right w:val="single" w:sz="4" w:space="0" w:color="auto"/>
            </w:tcBorders>
          </w:tcPr>
          <w:p w:rsidR="00A575CB" w:rsidRDefault="00A575CB">
            <w:pPr>
              <w:pStyle w:val="afff0"/>
            </w:pPr>
            <w:r>
              <w:t>Сырое молоко, сырое обезжиренное молоко, сырые сливки и вся молочная продукция</w:t>
            </w:r>
          </w:p>
        </w:tc>
        <w:tc>
          <w:tcPr>
            <w:tcW w:w="3275" w:type="dxa"/>
            <w:tcBorders>
              <w:top w:val="single" w:sz="4" w:space="0" w:color="auto"/>
              <w:left w:val="single" w:sz="4" w:space="0" w:color="auto"/>
              <w:bottom w:val="nil"/>
              <w:right w:val="single" w:sz="4" w:space="0" w:color="auto"/>
            </w:tcBorders>
          </w:tcPr>
          <w:p w:rsidR="00A575CB" w:rsidRDefault="00A575CB">
            <w:pPr>
              <w:pStyle w:val="afff0"/>
            </w:pPr>
            <w:r>
              <w:t>антибиотики:</w:t>
            </w:r>
          </w:p>
        </w:tc>
        <w:tc>
          <w:tcPr>
            <w:tcW w:w="3292" w:type="dxa"/>
            <w:tcBorders>
              <w:top w:val="single" w:sz="4" w:space="0" w:color="auto"/>
              <w:left w:val="single" w:sz="4" w:space="0" w:color="auto"/>
              <w:bottom w:val="nil"/>
            </w:tcBorders>
          </w:tcPr>
          <w:p w:rsidR="00A575CB" w:rsidRDefault="00A575CB">
            <w:pPr>
              <w:pStyle w:val="aff7"/>
            </w:pPr>
          </w:p>
        </w:tc>
      </w:tr>
      <w:tr w:rsidR="00A575CB">
        <w:tblPrEx>
          <w:tblCellMar>
            <w:top w:w="0" w:type="dxa"/>
            <w:bottom w:w="0" w:type="dxa"/>
          </w:tblCellMar>
        </w:tblPrEx>
        <w:tc>
          <w:tcPr>
            <w:tcW w:w="3713" w:type="dxa"/>
            <w:tcBorders>
              <w:top w:val="nil"/>
              <w:bottom w:val="nil"/>
              <w:right w:val="single" w:sz="4" w:space="0" w:color="auto"/>
            </w:tcBorders>
          </w:tcPr>
          <w:p w:rsidR="00A575CB" w:rsidRDefault="00A575CB">
            <w:pPr>
              <w:pStyle w:val="aff7"/>
            </w:pPr>
          </w:p>
        </w:tc>
        <w:tc>
          <w:tcPr>
            <w:tcW w:w="3275" w:type="dxa"/>
            <w:tcBorders>
              <w:top w:val="nil"/>
              <w:left w:val="single" w:sz="4" w:space="0" w:color="auto"/>
              <w:bottom w:val="nil"/>
              <w:right w:val="single" w:sz="4" w:space="0" w:color="auto"/>
            </w:tcBorders>
          </w:tcPr>
          <w:p w:rsidR="00A575CB" w:rsidRDefault="00A575CB">
            <w:pPr>
              <w:pStyle w:val="afff0"/>
            </w:pPr>
            <w:r>
              <w:t>левомицетин (хлорамфеникол)</w:t>
            </w:r>
          </w:p>
        </w:tc>
        <w:tc>
          <w:tcPr>
            <w:tcW w:w="3292" w:type="dxa"/>
            <w:tcBorders>
              <w:top w:val="nil"/>
              <w:left w:val="single" w:sz="4" w:space="0" w:color="auto"/>
              <w:bottom w:val="nil"/>
            </w:tcBorders>
          </w:tcPr>
          <w:p w:rsidR="00A575CB" w:rsidRDefault="00A575CB">
            <w:pPr>
              <w:pStyle w:val="aff7"/>
              <w:jc w:val="center"/>
            </w:pPr>
            <w:r>
              <w:t>не допускается (менее 0,01)</w:t>
            </w:r>
          </w:p>
          <w:p w:rsidR="00A575CB" w:rsidRDefault="00A575CB">
            <w:pPr>
              <w:pStyle w:val="aff7"/>
              <w:jc w:val="center"/>
            </w:pPr>
            <w:r>
              <w:t>не допускается (менее 0,0003)</w:t>
            </w:r>
            <w:hyperlink w:anchor="sub_1401" w:history="1">
              <w:r>
                <w:rPr>
                  <w:rStyle w:val="a4"/>
                  <w:rFonts w:cs="Arial"/>
                </w:rPr>
                <w:t>*</w:t>
              </w:r>
            </w:hyperlink>
          </w:p>
        </w:tc>
      </w:tr>
      <w:tr w:rsidR="00A575CB">
        <w:tblPrEx>
          <w:tblCellMar>
            <w:top w:w="0" w:type="dxa"/>
            <w:bottom w:w="0" w:type="dxa"/>
          </w:tblCellMar>
        </w:tblPrEx>
        <w:tc>
          <w:tcPr>
            <w:tcW w:w="3713" w:type="dxa"/>
            <w:tcBorders>
              <w:top w:val="nil"/>
              <w:bottom w:val="nil"/>
              <w:right w:val="single" w:sz="4" w:space="0" w:color="auto"/>
            </w:tcBorders>
          </w:tcPr>
          <w:p w:rsidR="00A575CB" w:rsidRDefault="00A575CB">
            <w:pPr>
              <w:pStyle w:val="aff7"/>
            </w:pPr>
          </w:p>
        </w:tc>
        <w:tc>
          <w:tcPr>
            <w:tcW w:w="3275" w:type="dxa"/>
            <w:tcBorders>
              <w:top w:val="nil"/>
              <w:left w:val="single" w:sz="4" w:space="0" w:color="auto"/>
              <w:bottom w:val="nil"/>
              <w:right w:val="single" w:sz="4" w:space="0" w:color="auto"/>
            </w:tcBorders>
          </w:tcPr>
          <w:p w:rsidR="00A575CB" w:rsidRDefault="00A575CB">
            <w:pPr>
              <w:pStyle w:val="afff0"/>
            </w:pPr>
            <w:r>
              <w:t>тетрациклиновая группа</w:t>
            </w:r>
          </w:p>
        </w:tc>
        <w:tc>
          <w:tcPr>
            <w:tcW w:w="3292" w:type="dxa"/>
            <w:tcBorders>
              <w:top w:val="nil"/>
              <w:left w:val="single" w:sz="4" w:space="0" w:color="auto"/>
              <w:bottom w:val="nil"/>
            </w:tcBorders>
          </w:tcPr>
          <w:p w:rsidR="00A575CB" w:rsidRDefault="00A575CB">
            <w:pPr>
              <w:pStyle w:val="aff7"/>
              <w:jc w:val="center"/>
            </w:pPr>
            <w:r>
              <w:t>не допускается (менее 0,01)</w:t>
            </w:r>
          </w:p>
        </w:tc>
      </w:tr>
      <w:tr w:rsidR="00A575CB">
        <w:tblPrEx>
          <w:tblCellMar>
            <w:top w:w="0" w:type="dxa"/>
            <w:bottom w:w="0" w:type="dxa"/>
          </w:tblCellMar>
        </w:tblPrEx>
        <w:tc>
          <w:tcPr>
            <w:tcW w:w="3713" w:type="dxa"/>
            <w:tcBorders>
              <w:top w:val="nil"/>
              <w:bottom w:val="nil"/>
              <w:right w:val="single" w:sz="4" w:space="0" w:color="auto"/>
            </w:tcBorders>
          </w:tcPr>
          <w:p w:rsidR="00A575CB" w:rsidRDefault="00A575CB">
            <w:pPr>
              <w:pStyle w:val="aff7"/>
            </w:pPr>
          </w:p>
        </w:tc>
        <w:tc>
          <w:tcPr>
            <w:tcW w:w="3275" w:type="dxa"/>
            <w:tcBorders>
              <w:top w:val="nil"/>
              <w:left w:val="single" w:sz="4" w:space="0" w:color="auto"/>
              <w:bottom w:val="nil"/>
              <w:right w:val="single" w:sz="4" w:space="0" w:color="auto"/>
            </w:tcBorders>
          </w:tcPr>
          <w:p w:rsidR="00A575CB" w:rsidRDefault="00A575CB">
            <w:pPr>
              <w:pStyle w:val="afff0"/>
            </w:pPr>
            <w:r>
              <w:t>стрептомицин</w:t>
            </w:r>
          </w:p>
        </w:tc>
        <w:tc>
          <w:tcPr>
            <w:tcW w:w="3292" w:type="dxa"/>
            <w:tcBorders>
              <w:top w:val="nil"/>
              <w:left w:val="single" w:sz="4" w:space="0" w:color="auto"/>
              <w:bottom w:val="nil"/>
            </w:tcBorders>
          </w:tcPr>
          <w:p w:rsidR="00A575CB" w:rsidRDefault="00A575CB">
            <w:pPr>
              <w:pStyle w:val="aff7"/>
              <w:jc w:val="center"/>
            </w:pPr>
            <w:r>
              <w:t>не допускается (менее 0,2)</w:t>
            </w:r>
          </w:p>
        </w:tc>
      </w:tr>
      <w:tr w:rsidR="00A575CB">
        <w:tblPrEx>
          <w:tblCellMar>
            <w:top w:w="0" w:type="dxa"/>
            <w:bottom w:w="0" w:type="dxa"/>
          </w:tblCellMar>
        </w:tblPrEx>
        <w:tc>
          <w:tcPr>
            <w:tcW w:w="3713" w:type="dxa"/>
            <w:tcBorders>
              <w:top w:val="nil"/>
              <w:bottom w:val="single" w:sz="4" w:space="0" w:color="auto"/>
              <w:right w:val="single" w:sz="4" w:space="0" w:color="auto"/>
            </w:tcBorders>
          </w:tcPr>
          <w:p w:rsidR="00A575CB" w:rsidRDefault="00A575CB">
            <w:pPr>
              <w:pStyle w:val="aff7"/>
            </w:pPr>
          </w:p>
        </w:tc>
        <w:tc>
          <w:tcPr>
            <w:tcW w:w="3275" w:type="dxa"/>
            <w:tcBorders>
              <w:top w:val="nil"/>
              <w:left w:val="single" w:sz="4" w:space="0" w:color="auto"/>
              <w:bottom w:val="single" w:sz="4" w:space="0" w:color="auto"/>
              <w:right w:val="single" w:sz="4" w:space="0" w:color="auto"/>
            </w:tcBorders>
          </w:tcPr>
          <w:p w:rsidR="00A575CB" w:rsidRDefault="00A575CB">
            <w:pPr>
              <w:pStyle w:val="afff0"/>
            </w:pPr>
            <w:r>
              <w:t>пенициллин</w:t>
            </w:r>
          </w:p>
        </w:tc>
        <w:tc>
          <w:tcPr>
            <w:tcW w:w="3292" w:type="dxa"/>
            <w:tcBorders>
              <w:top w:val="nil"/>
              <w:left w:val="single" w:sz="4" w:space="0" w:color="auto"/>
              <w:bottom w:val="single" w:sz="4" w:space="0" w:color="auto"/>
            </w:tcBorders>
          </w:tcPr>
          <w:p w:rsidR="00A575CB" w:rsidRDefault="00A575CB">
            <w:pPr>
              <w:pStyle w:val="aff7"/>
              <w:jc w:val="center"/>
            </w:pPr>
            <w:r>
              <w:t>не допускается (менее 0,004)</w:t>
            </w:r>
          </w:p>
        </w:tc>
      </w:tr>
    </w:tbl>
    <w:p w:rsidR="00A575CB" w:rsidRDefault="00A575CB"/>
    <w:p w:rsidR="00A575CB" w:rsidRDefault="00A575CB">
      <w:pPr>
        <w:pStyle w:val="aff8"/>
        <w:rPr>
          <w:sz w:val="22"/>
          <w:szCs w:val="22"/>
        </w:rPr>
      </w:pPr>
      <w:r>
        <w:rPr>
          <w:sz w:val="22"/>
          <w:szCs w:val="22"/>
        </w:rPr>
        <w:t>______________________________</w:t>
      </w:r>
    </w:p>
    <w:p w:rsidR="00A575CB" w:rsidRDefault="00A575CB">
      <w:bookmarkStart w:id="395" w:name="sub_1401"/>
      <w:r>
        <w:t>* Показатель содержания левомицетина (хлорамфеникол) вступает в силу с 01.07.2015.</w:t>
      </w:r>
    </w:p>
    <w:bookmarkEnd w:id="395"/>
    <w:p w:rsidR="00A575CB" w:rsidRDefault="00A575CB"/>
    <w:p w:rsidR="00A575CB" w:rsidRDefault="00A575CB">
      <w:pPr>
        <w:ind w:firstLine="698"/>
        <w:jc w:val="right"/>
      </w:pPr>
      <w:bookmarkStart w:id="396" w:name="sub_1500"/>
      <w:r>
        <w:t>Приложение N 5</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396"/>
    <w:p w:rsidR="00A575CB" w:rsidRDefault="00A575CB"/>
    <w:p w:rsidR="00A575CB" w:rsidRDefault="00A575CB">
      <w:pPr>
        <w:pStyle w:val="1"/>
      </w:pPr>
      <w:r>
        <w:t>Допустимые уровни содержания микроорганизмов и соматических клеток в сыром молоке, сыром обезжиренном молоке и сырых сливках</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6"/>
        <w:gridCol w:w="1968"/>
        <w:gridCol w:w="1751"/>
        <w:gridCol w:w="1983"/>
        <w:gridCol w:w="1826"/>
      </w:tblGrid>
      <w:tr w:rsidR="00A575CB">
        <w:tblPrEx>
          <w:tblCellMar>
            <w:top w:w="0" w:type="dxa"/>
            <w:bottom w:w="0" w:type="dxa"/>
          </w:tblCellMar>
        </w:tblPrEx>
        <w:tc>
          <w:tcPr>
            <w:tcW w:w="2706" w:type="dxa"/>
            <w:vMerge w:val="restart"/>
            <w:tcBorders>
              <w:top w:val="single" w:sz="4" w:space="0" w:color="auto"/>
              <w:bottom w:val="nil"/>
              <w:right w:val="single" w:sz="4" w:space="0" w:color="auto"/>
            </w:tcBorders>
          </w:tcPr>
          <w:p w:rsidR="00A575CB" w:rsidRDefault="00A575CB">
            <w:pPr>
              <w:pStyle w:val="aff7"/>
              <w:jc w:val="center"/>
            </w:pPr>
            <w:r>
              <w:t>Продукт</w:t>
            </w:r>
          </w:p>
        </w:tc>
        <w:tc>
          <w:tcPr>
            <w:tcW w:w="1968"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КМАФАнМ</w:t>
            </w:r>
            <w:hyperlink w:anchor="sub_1501" w:history="1">
              <w:r>
                <w:rPr>
                  <w:rStyle w:val="a4"/>
                  <w:rFonts w:cs="Arial"/>
                </w:rPr>
                <w:t>*(1)</w:t>
              </w:r>
            </w:hyperlink>
            <w:r>
              <w:t>, КОЕ</w:t>
            </w:r>
            <w:hyperlink w:anchor="sub_1502" w:history="1">
              <w:r>
                <w:rPr>
                  <w:rStyle w:val="a4"/>
                  <w:rFonts w:cs="Arial"/>
                </w:rPr>
                <w:t>*(2)</w:t>
              </w:r>
            </w:hyperlink>
            <w:r>
              <w:t xml:space="preserve">/ </w:t>
            </w:r>
            <w:r w:rsidR="00C7741A">
              <w:rPr>
                <w:noProof/>
              </w:rPr>
              <w:drawing>
                <wp:inline distT="0" distB="0" distL="0" distR="0">
                  <wp:extent cx="238125" cy="2095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0"/>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hyperlink w:anchor="sub_1503" w:history="1">
              <w:r>
                <w:rPr>
                  <w:rStyle w:val="a4"/>
                  <w:rFonts w:cs="Arial"/>
                </w:rPr>
                <w:t>*(3)</w:t>
              </w:r>
            </w:hyperlink>
          </w:p>
        </w:tc>
        <w:tc>
          <w:tcPr>
            <w:tcW w:w="3734" w:type="dxa"/>
            <w:gridSpan w:val="2"/>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 xml:space="preserve">Объем (масса) продукта, </w:t>
            </w:r>
            <w:r w:rsidR="00C7741A">
              <w:rPr>
                <w:noProof/>
              </w:rPr>
              <w:drawing>
                <wp:inline distT="0" distB="0" distL="0" distR="0">
                  <wp:extent cx="238125" cy="2095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1"/>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которой не допускаются</w:t>
            </w:r>
          </w:p>
        </w:tc>
        <w:tc>
          <w:tcPr>
            <w:tcW w:w="1826" w:type="dxa"/>
            <w:vMerge w:val="restart"/>
            <w:tcBorders>
              <w:top w:val="single" w:sz="4" w:space="0" w:color="auto"/>
              <w:left w:val="single" w:sz="4" w:space="0" w:color="auto"/>
              <w:bottom w:val="nil"/>
            </w:tcBorders>
          </w:tcPr>
          <w:p w:rsidR="00A575CB" w:rsidRDefault="00A575CB">
            <w:pPr>
              <w:pStyle w:val="aff7"/>
              <w:jc w:val="center"/>
            </w:pPr>
            <w:r>
              <w:t xml:space="preserve">Содержание соматических клеток, в 1 </w:t>
            </w:r>
            <w:r w:rsidR="00C7741A">
              <w:rPr>
                <w:noProof/>
              </w:rPr>
              <w:drawing>
                <wp:inline distT="0" distB="0" distL="0" distR="0">
                  <wp:extent cx="238125" cy="2095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2"/>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p>
        </w:tc>
      </w:tr>
      <w:tr w:rsidR="00A575CB">
        <w:tblPrEx>
          <w:tblCellMar>
            <w:top w:w="0" w:type="dxa"/>
            <w:bottom w:w="0" w:type="dxa"/>
          </w:tblCellMar>
        </w:tblPrEx>
        <w:tc>
          <w:tcPr>
            <w:tcW w:w="2706" w:type="dxa"/>
            <w:vMerge/>
            <w:tcBorders>
              <w:top w:val="nil"/>
              <w:bottom w:val="single" w:sz="4" w:space="0" w:color="auto"/>
              <w:right w:val="single" w:sz="4" w:space="0" w:color="auto"/>
            </w:tcBorders>
          </w:tcPr>
          <w:p w:rsidR="00A575CB" w:rsidRDefault="00A575CB">
            <w:pPr>
              <w:pStyle w:val="aff7"/>
            </w:pPr>
          </w:p>
        </w:tc>
        <w:tc>
          <w:tcPr>
            <w:tcW w:w="1968" w:type="dxa"/>
            <w:vMerge/>
            <w:tcBorders>
              <w:top w:val="nil"/>
              <w:left w:val="single" w:sz="4" w:space="0" w:color="auto"/>
              <w:bottom w:val="single" w:sz="4" w:space="0" w:color="auto"/>
              <w:right w:val="single" w:sz="4" w:space="0" w:color="auto"/>
            </w:tcBorders>
          </w:tcPr>
          <w:p w:rsidR="00A575CB" w:rsidRDefault="00A575CB">
            <w:pPr>
              <w:pStyle w:val="aff7"/>
            </w:pPr>
          </w:p>
        </w:tc>
        <w:tc>
          <w:tcPr>
            <w:tcW w:w="175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БГКП (колиформы)</w:t>
            </w:r>
            <w:hyperlink w:anchor="sub_1504" w:history="1">
              <w:r>
                <w:rPr>
                  <w:rStyle w:val="a4"/>
                  <w:rFonts w:cs="Arial"/>
                </w:rPr>
                <w:t>*(4)</w:t>
              </w:r>
            </w:hyperlink>
          </w:p>
        </w:tc>
        <w:tc>
          <w:tcPr>
            <w:tcW w:w="198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Патогенные, в том числе сальмонеллы</w:t>
            </w:r>
          </w:p>
        </w:tc>
        <w:tc>
          <w:tcPr>
            <w:tcW w:w="1826" w:type="dxa"/>
            <w:vMerge/>
            <w:tcBorders>
              <w:top w:val="nil"/>
              <w:left w:val="single" w:sz="4" w:space="0" w:color="auto"/>
              <w:bottom w:val="single" w:sz="4" w:space="0" w:color="auto"/>
            </w:tcBorders>
          </w:tcPr>
          <w:p w:rsidR="00A575CB" w:rsidRDefault="00A575CB">
            <w:pPr>
              <w:pStyle w:val="aff7"/>
            </w:pPr>
          </w:p>
        </w:tc>
      </w:tr>
      <w:tr w:rsidR="00A575CB">
        <w:tblPrEx>
          <w:tblCellMar>
            <w:top w:w="0" w:type="dxa"/>
            <w:bottom w:w="0" w:type="dxa"/>
          </w:tblCellMar>
        </w:tblPrEx>
        <w:tc>
          <w:tcPr>
            <w:tcW w:w="2706"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196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175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198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1826" w:type="dxa"/>
            <w:tcBorders>
              <w:top w:val="single" w:sz="4" w:space="0" w:color="auto"/>
              <w:left w:val="single" w:sz="4" w:space="0" w:color="auto"/>
              <w:bottom w:val="single" w:sz="4" w:space="0" w:color="auto"/>
            </w:tcBorders>
          </w:tcPr>
          <w:p w:rsidR="00A575CB" w:rsidRDefault="00A575CB">
            <w:pPr>
              <w:pStyle w:val="aff7"/>
              <w:jc w:val="center"/>
            </w:pPr>
            <w:r>
              <w:t>5</w:t>
            </w:r>
          </w:p>
        </w:tc>
      </w:tr>
      <w:tr w:rsidR="00A575CB">
        <w:tblPrEx>
          <w:tblCellMar>
            <w:top w:w="0" w:type="dxa"/>
            <w:bottom w:w="0" w:type="dxa"/>
          </w:tblCellMar>
        </w:tblPrEx>
        <w:tc>
          <w:tcPr>
            <w:tcW w:w="2706" w:type="dxa"/>
            <w:tcBorders>
              <w:top w:val="single" w:sz="4" w:space="0" w:color="auto"/>
              <w:bottom w:val="nil"/>
              <w:right w:val="single" w:sz="4" w:space="0" w:color="auto"/>
            </w:tcBorders>
          </w:tcPr>
          <w:p w:rsidR="00A575CB" w:rsidRDefault="00A575CB">
            <w:pPr>
              <w:pStyle w:val="afff0"/>
            </w:pPr>
            <w:r>
              <w:t>Сырое молоко</w:t>
            </w:r>
          </w:p>
        </w:tc>
        <w:tc>
          <w:tcPr>
            <w:tcW w:w="1968" w:type="dxa"/>
            <w:tcBorders>
              <w:top w:val="single" w:sz="4" w:space="0" w:color="auto"/>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single" w:sz="4" w:space="0" w:color="auto"/>
              <w:left w:val="single" w:sz="4" w:space="0" w:color="auto"/>
              <w:bottom w:val="nil"/>
              <w:right w:val="single" w:sz="4" w:space="0" w:color="auto"/>
            </w:tcBorders>
          </w:tcPr>
          <w:p w:rsidR="00A575CB" w:rsidRDefault="00A575CB">
            <w:pPr>
              <w:pStyle w:val="aff7"/>
              <w:jc w:val="center"/>
            </w:pPr>
            <w:r>
              <w:t>-</w:t>
            </w:r>
          </w:p>
        </w:tc>
        <w:tc>
          <w:tcPr>
            <w:tcW w:w="1983" w:type="dxa"/>
            <w:tcBorders>
              <w:top w:val="single" w:sz="4" w:space="0" w:color="auto"/>
              <w:left w:val="single" w:sz="4" w:space="0" w:color="auto"/>
              <w:bottom w:val="nil"/>
              <w:right w:val="single" w:sz="4" w:space="0" w:color="auto"/>
            </w:tcBorders>
          </w:tcPr>
          <w:p w:rsidR="00A575CB" w:rsidRDefault="00A575CB">
            <w:pPr>
              <w:pStyle w:val="aff7"/>
              <w:jc w:val="center"/>
            </w:pPr>
            <w:r>
              <w:t>25</w:t>
            </w:r>
          </w:p>
        </w:tc>
        <w:tc>
          <w:tcPr>
            <w:tcW w:w="1826" w:type="dxa"/>
            <w:tcBorders>
              <w:top w:val="single" w:sz="4" w:space="0" w:color="auto"/>
              <w:left w:val="single" w:sz="4" w:space="0" w:color="auto"/>
              <w:bottom w:val="nil"/>
            </w:tcBorders>
          </w:tcPr>
          <w:p w:rsidR="00A575CB" w:rsidRDefault="00C7741A">
            <w:pPr>
              <w:pStyle w:val="aff7"/>
              <w:jc w:val="center"/>
            </w:pPr>
            <w:r>
              <w:rPr>
                <w:noProof/>
              </w:rPr>
              <w:drawing>
                <wp:inline distT="0" distB="0" distL="0" distR="0">
                  <wp:extent cx="457200" cy="2095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4"/>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r>
      <w:tr w:rsidR="00A575CB">
        <w:tblPrEx>
          <w:tblCellMar>
            <w:top w:w="0" w:type="dxa"/>
            <w:bottom w:w="0" w:type="dxa"/>
          </w:tblCellMar>
        </w:tblPrEx>
        <w:tc>
          <w:tcPr>
            <w:tcW w:w="2706" w:type="dxa"/>
            <w:tcBorders>
              <w:top w:val="nil"/>
              <w:bottom w:val="nil"/>
              <w:right w:val="single" w:sz="4" w:space="0" w:color="auto"/>
            </w:tcBorders>
          </w:tcPr>
          <w:p w:rsidR="00A575CB" w:rsidRDefault="00A575CB">
            <w:pPr>
              <w:pStyle w:val="afff0"/>
            </w:pPr>
            <w:r>
              <w:lastRenderedPageBreak/>
              <w:t>Сырое обезжиренное молоко</w:t>
            </w:r>
          </w:p>
        </w:tc>
        <w:tc>
          <w:tcPr>
            <w:tcW w:w="1968"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A575CB" w:rsidRDefault="00A575CB">
            <w:pPr>
              <w:pStyle w:val="aff7"/>
              <w:jc w:val="center"/>
            </w:pPr>
            <w:r>
              <w:t>-</w:t>
            </w:r>
          </w:p>
        </w:tc>
        <w:tc>
          <w:tcPr>
            <w:tcW w:w="1983" w:type="dxa"/>
            <w:tcBorders>
              <w:top w:val="nil"/>
              <w:left w:val="single" w:sz="4" w:space="0" w:color="auto"/>
              <w:bottom w:val="nil"/>
              <w:right w:val="single" w:sz="4" w:space="0" w:color="auto"/>
            </w:tcBorders>
          </w:tcPr>
          <w:p w:rsidR="00A575CB" w:rsidRDefault="00A575CB">
            <w:pPr>
              <w:pStyle w:val="aff7"/>
              <w:jc w:val="center"/>
            </w:pPr>
            <w:r>
              <w:t>25</w:t>
            </w:r>
          </w:p>
        </w:tc>
        <w:tc>
          <w:tcPr>
            <w:tcW w:w="182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706" w:type="dxa"/>
            <w:tcBorders>
              <w:top w:val="nil"/>
              <w:bottom w:val="nil"/>
              <w:right w:val="single" w:sz="4" w:space="0" w:color="auto"/>
            </w:tcBorders>
          </w:tcPr>
          <w:p w:rsidR="00A575CB" w:rsidRDefault="00A575CB">
            <w:pPr>
              <w:pStyle w:val="afff0"/>
            </w:pPr>
            <w:r>
              <w:t>Сырые сливки</w:t>
            </w:r>
          </w:p>
        </w:tc>
        <w:tc>
          <w:tcPr>
            <w:tcW w:w="1968"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A575CB" w:rsidRDefault="00A575CB">
            <w:pPr>
              <w:pStyle w:val="aff7"/>
              <w:jc w:val="center"/>
            </w:pPr>
            <w:r>
              <w:t>-</w:t>
            </w:r>
          </w:p>
        </w:tc>
        <w:tc>
          <w:tcPr>
            <w:tcW w:w="1983" w:type="dxa"/>
            <w:tcBorders>
              <w:top w:val="nil"/>
              <w:left w:val="single" w:sz="4" w:space="0" w:color="auto"/>
              <w:bottom w:val="nil"/>
              <w:right w:val="single" w:sz="4" w:space="0" w:color="auto"/>
            </w:tcBorders>
          </w:tcPr>
          <w:p w:rsidR="00A575CB" w:rsidRDefault="00A575CB">
            <w:pPr>
              <w:pStyle w:val="aff7"/>
              <w:jc w:val="center"/>
            </w:pPr>
            <w:r>
              <w:t>25</w:t>
            </w:r>
          </w:p>
        </w:tc>
        <w:tc>
          <w:tcPr>
            <w:tcW w:w="1826"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706" w:type="dxa"/>
            <w:tcBorders>
              <w:top w:val="nil"/>
              <w:bottom w:val="nil"/>
              <w:right w:val="single" w:sz="4" w:space="0" w:color="auto"/>
            </w:tcBorders>
          </w:tcPr>
          <w:p w:rsidR="00A575CB" w:rsidRDefault="00A575CB">
            <w:pPr>
              <w:pStyle w:val="afff0"/>
            </w:pPr>
            <w:r>
              <w:t>Сырое молоко для производства:</w:t>
            </w:r>
          </w:p>
        </w:tc>
        <w:tc>
          <w:tcPr>
            <w:tcW w:w="1968" w:type="dxa"/>
            <w:tcBorders>
              <w:top w:val="nil"/>
              <w:left w:val="single" w:sz="4" w:space="0" w:color="auto"/>
              <w:bottom w:val="nil"/>
              <w:right w:val="single" w:sz="4" w:space="0" w:color="auto"/>
            </w:tcBorders>
          </w:tcPr>
          <w:p w:rsidR="00A575CB" w:rsidRDefault="00A575CB">
            <w:pPr>
              <w:pStyle w:val="aff7"/>
            </w:pPr>
          </w:p>
        </w:tc>
        <w:tc>
          <w:tcPr>
            <w:tcW w:w="1751" w:type="dxa"/>
            <w:tcBorders>
              <w:top w:val="nil"/>
              <w:left w:val="single" w:sz="4" w:space="0" w:color="auto"/>
              <w:bottom w:val="nil"/>
              <w:right w:val="single" w:sz="4" w:space="0" w:color="auto"/>
            </w:tcBorders>
          </w:tcPr>
          <w:p w:rsidR="00A575CB" w:rsidRDefault="00A575CB">
            <w:pPr>
              <w:pStyle w:val="aff7"/>
            </w:pPr>
          </w:p>
        </w:tc>
        <w:tc>
          <w:tcPr>
            <w:tcW w:w="1983" w:type="dxa"/>
            <w:tcBorders>
              <w:top w:val="nil"/>
              <w:left w:val="single" w:sz="4" w:space="0" w:color="auto"/>
              <w:bottom w:val="nil"/>
              <w:right w:val="single" w:sz="4" w:space="0" w:color="auto"/>
            </w:tcBorders>
          </w:tcPr>
          <w:p w:rsidR="00A575CB" w:rsidRDefault="00A575CB">
            <w:pPr>
              <w:pStyle w:val="aff7"/>
            </w:pPr>
          </w:p>
        </w:tc>
        <w:tc>
          <w:tcPr>
            <w:tcW w:w="182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706" w:type="dxa"/>
            <w:tcBorders>
              <w:top w:val="nil"/>
              <w:bottom w:val="nil"/>
              <w:right w:val="single" w:sz="4" w:space="0" w:color="auto"/>
            </w:tcBorders>
          </w:tcPr>
          <w:p w:rsidR="00A575CB" w:rsidRDefault="00A575CB">
            <w:pPr>
              <w:pStyle w:val="afff0"/>
            </w:pPr>
            <w:r>
              <w:t>а) детского питания</w:t>
            </w:r>
          </w:p>
        </w:tc>
        <w:tc>
          <w:tcPr>
            <w:tcW w:w="1968"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A575CB" w:rsidRDefault="00A575CB">
            <w:pPr>
              <w:pStyle w:val="aff7"/>
              <w:jc w:val="center"/>
            </w:pPr>
            <w:r>
              <w:t>-</w:t>
            </w:r>
          </w:p>
        </w:tc>
        <w:tc>
          <w:tcPr>
            <w:tcW w:w="1983" w:type="dxa"/>
            <w:tcBorders>
              <w:top w:val="nil"/>
              <w:left w:val="single" w:sz="4" w:space="0" w:color="auto"/>
              <w:bottom w:val="nil"/>
              <w:right w:val="single" w:sz="4" w:space="0" w:color="auto"/>
            </w:tcBorders>
          </w:tcPr>
          <w:p w:rsidR="00A575CB" w:rsidRDefault="00A575CB">
            <w:pPr>
              <w:pStyle w:val="aff7"/>
              <w:jc w:val="center"/>
            </w:pPr>
            <w:r>
              <w:t>25</w:t>
            </w:r>
          </w:p>
        </w:tc>
        <w:tc>
          <w:tcPr>
            <w:tcW w:w="1826" w:type="dxa"/>
            <w:tcBorders>
              <w:top w:val="nil"/>
              <w:left w:val="single" w:sz="4" w:space="0" w:color="auto"/>
              <w:bottom w:val="nil"/>
            </w:tcBorders>
          </w:tcPr>
          <w:p w:rsidR="00A575CB" w:rsidRDefault="00C7741A">
            <w:pPr>
              <w:pStyle w:val="aff7"/>
              <w:jc w:val="center"/>
            </w:pPr>
            <w:r>
              <w:rPr>
                <w:noProof/>
              </w:rPr>
              <w:drawing>
                <wp:inline distT="0" distB="0" distL="0" distR="0">
                  <wp:extent cx="371475" cy="2095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r>
      <w:tr w:rsidR="00A575CB">
        <w:tblPrEx>
          <w:tblCellMar>
            <w:top w:w="0" w:type="dxa"/>
            <w:bottom w:w="0" w:type="dxa"/>
          </w:tblCellMar>
        </w:tblPrEx>
        <w:tc>
          <w:tcPr>
            <w:tcW w:w="2706" w:type="dxa"/>
            <w:tcBorders>
              <w:top w:val="nil"/>
              <w:bottom w:val="single" w:sz="4" w:space="0" w:color="auto"/>
              <w:right w:val="single" w:sz="4" w:space="0" w:color="auto"/>
            </w:tcBorders>
          </w:tcPr>
          <w:p w:rsidR="00A575CB" w:rsidRDefault="00A575CB">
            <w:pPr>
              <w:pStyle w:val="afff0"/>
            </w:pPr>
            <w:r>
              <w:t>б) сыров и стерилизованного молока</w:t>
            </w:r>
          </w:p>
        </w:tc>
        <w:tc>
          <w:tcPr>
            <w:tcW w:w="1968" w:type="dxa"/>
            <w:tcBorders>
              <w:top w:val="nil"/>
              <w:left w:val="single" w:sz="4" w:space="0" w:color="auto"/>
              <w:bottom w:val="single" w:sz="4" w:space="0" w:color="auto"/>
              <w:right w:val="single" w:sz="4" w:space="0" w:color="auto"/>
            </w:tcBorders>
          </w:tcPr>
          <w:p w:rsidR="00A575CB" w:rsidRDefault="00C7741A">
            <w:pPr>
              <w:pStyle w:val="aff7"/>
              <w:jc w:val="center"/>
            </w:pPr>
            <w:r>
              <w:rPr>
                <w:noProof/>
              </w:rPr>
              <w:drawing>
                <wp:inline distT="0" distB="0" distL="0" distR="0">
                  <wp:extent cx="371475" cy="2095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single" w:sz="4" w:space="0" w:color="auto"/>
              <w:right w:val="single" w:sz="4" w:space="0" w:color="auto"/>
            </w:tcBorders>
          </w:tcPr>
          <w:p w:rsidR="00A575CB" w:rsidRDefault="00A575CB">
            <w:pPr>
              <w:pStyle w:val="aff7"/>
              <w:jc w:val="center"/>
            </w:pPr>
            <w:r>
              <w:t>-</w:t>
            </w:r>
          </w:p>
        </w:tc>
        <w:tc>
          <w:tcPr>
            <w:tcW w:w="1983" w:type="dxa"/>
            <w:tcBorders>
              <w:top w:val="nil"/>
              <w:left w:val="single" w:sz="4" w:space="0" w:color="auto"/>
              <w:bottom w:val="single" w:sz="4" w:space="0" w:color="auto"/>
              <w:right w:val="single" w:sz="4" w:space="0" w:color="auto"/>
            </w:tcBorders>
          </w:tcPr>
          <w:p w:rsidR="00A575CB" w:rsidRDefault="00A575CB">
            <w:pPr>
              <w:pStyle w:val="aff7"/>
              <w:jc w:val="center"/>
            </w:pPr>
            <w:r>
              <w:t>25</w:t>
            </w:r>
          </w:p>
        </w:tc>
        <w:tc>
          <w:tcPr>
            <w:tcW w:w="1826" w:type="dxa"/>
            <w:tcBorders>
              <w:top w:val="nil"/>
              <w:left w:val="single" w:sz="4" w:space="0" w:color="auto"/>
              <w:bottom w:val="single" w:sz="4" w:space="0" w:color="auto"/>
            </w:tcBorders>
          </w:tcPr>
          <w:p w:rsidR="00A575CB" w:rsidRDefault="00C7741A">
            <w:pPr>
              <w:pStyle w:val="aff7"/>
              <w:jc w:val="center"/>
            </w:pPr>
            <w:r>
              <w:rPr>
                <w:noProof/>
              </w:rPr>
              <w:drawing>
                <wp:inline distT="0" distB="0" distL="0" distR="0">
                  <wp:extent cx="371475" cy="2095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r>
    </w:tbl>
    <w:p w:rsidR="00A575CB" w:rsidRDefault="00A575CB"/>
    <w:p w:rsidR="00A575CB" w:rsidRDefault="00A575CB">
      <w:pPr>
        <w:pStyle w:val="aff8"/>
        <w:rPr>
          <w:sz w:val="22"/>
          <w:szCs w:val="22"/>
        </w:rPr>
      </w:pPr>
      <w:r>
        <w:rPr>
          <w:sz w:val="22"/>
          <w:szCs w:val="22"/>
        </w:rPr>
        <w:t>______________________________</w:t>
      </w:r>
    </w:p>
    <w:p w:rsidR="00A575CB" w:rsidRDefault="00A575CB">
      <w:bookmarkStart w:id="397" w:name="sub_1501"/>
      <w:r>
        <w:t>*(1) КМАФАнМ - количество мезофильных аэробных и факультативно-анаэробных микроорганизмов.</w:t>
      </w:r>
    </w:p>
    <w:p w:rsidR="00A575CB" w:rsidRDefault="00A575CB">
      <w:bookmarkStart w:id="398" w:name="sub_1502"/>
      <w:bookmarkEnd w:id="397"/>
      <w:r>
        <w:t>*(2) КОЕ - колониеобразующие единицы.</w:t>
      </w:r>
    </w:p>
    <w:p w:rsidR="00A575CB" w:rsidRDefault="00A575CB">
      <w:bookmarkStart w:id="399" w:name="sub_1503"/>
      <w:bookmarkEnd w:id="398"/>
      <w:r>
        <w:t>*(3)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A575CB" w:rsidRDefault="00A575CB">
      <w:bookmarkStart w:id="400" w:name="sub_1504"/>
      <w:bookmarkEnd w:id="399"/>
      <w:r>
        <w:t>*(4) БГКП - бактерии группы кишечных палочек.</w:t>
      </w:r>
    </w:p>
    <w:bookmarkEnd w:id="400"/>
    <w:p w:rsidR="00A575CB" w:rsidRDefault="00A575CB"/>
    <w:p w:rsidR="00A575CB" w:rsidRDefault="00A575CB">
      <w:pPr>
        <w:ind w:firstLine="698"/>
        <w:jc w:val="right"/>
      </w:pPr>
      <w:bookmarkStart w:id="401" w:name="sub_1600"/>
      <w:r>
        <w:t>Приложение N 6</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401"/>
    <w:p w:rsidR="00A575CB" w:rsidRDefault="00A575CB"/>
    <w:p w:rsidR="00A575CB" w:rsidRDefault="00A575CB">
      <w:pPr>
        <w:pStyle w:val="1"/>
      </w:pPr>
      <w:r>
        <w:t>Показатели</w:t>
      </w:r>
      <w:r>
        <w:br/>
        <w:t xml:space="preserve"> идентификации сырого молока коровьего и сырого молока других видов сельскохозяйственных животных</w:t>
      </w:r>
    </w:p>
    <w:p w:rsidR="00A575CB" w:rsidRDefault="00A575CB"/>
    <w:p w:rsidR="00A575CB" w:rsidRDefault="00A575CB">
      <w:pPr>
        <w:ind w:firstLine="698"/>
        <w:jc w:val="right"/>
      </w:pPr>
      <w:bookmarkStart w:id="402" w:name="sub_1601"/>
      <w:r>
        <w:t>Таблица 1</w:t>
      </w:r>
    </w:p>
    <w:bookmarkEnd w:id="402"/>
    <w:p w:rsidR="00A575CB" w:rsidRDefault="00A575CB"/>
    <w:p w:rsidR="00A575CB" w:rsidRDefault="00A575CB">
      <w:pPr>
        <w:pStyle w:val="1"/>
      </w:pPr>
      <w:r>
        <w:t>Показатели идентификации сырого молока коровьего</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97"/>
        <w:gridCol w:w="5215"/>
      </w:tblGrid>
      <w:tr w:rsidR="00A575CB">
        <w:tblPrEx>
          <w:tblCellMar>
            <w:top w:w="0" w:type="dxa"/>
            <w:bottom w:w="0" w:type="dxa"/>
          </w:tblCellMar>
        </w:tblPrEx>
        <w:tc>
          <w:tcPr>
            <w:tcW w:w="4997" w:type="dxa"/>
            <w:tcBorders>
              <w:top w:val="single" w:sz="4" w:space="0" w:color="auto"/>
              <w:bottom w:val="single" w:sz="4" w:space="0" w:color="auto"/>
              <w:right w:val="single" w:sz="4" w:space="0" w:color="auto"/>
            </w:tcBorders>
          </w:tcPr>
          <w:p w:rsidR="00A575CB" w:rsidRDefault="00A575CB">
            <w:pPr>
              <w:pStyle w:val="aff7"/>
              <w:jc w:val="center"/>
            </w:pPr>
            <w:r>
              <w:t>Наименование показателя</w:t>
            </w:r>
          </w:p>
        </w:tc>
        <w:tc>
          <w:tcPr>
            <w:tcW w:w="5215" w:type="dxa"/>
            <w:tcBorders>
              <w:top w:val="single" w:sz="4" w:space="0" w:color="auto"/>
              <w:left w:val="single" w:sz="4" w:space="0" w:color="auto"/>
              <w:bottom w:val="single" w:sz="4" w:space="0" w:color="auto"/>
            </w:tcBorders>
          </w:tcPr>
          <w:p w:rsidR="00A575CB" w:rsidRDefault="00A575CB">
            <w:pPr>
              <w:pStyle w:val="aff7"/>
              <w:jc w:val="center"/>
            </w:pPr>
            <w:r>
              <w:t>Параметры</w:t>
            </w:r>
          </w:p>
        </w:tc>
      </w:tr>
      <w:tr w:rsidR="00A575CB">
        <w:tblPrEx>
          <w:tblCellMar>
            <w:top w:w="0" w:type="dxa"/>
            <w:bottom w:w="0" w:type="dxa"/>
          </w:tblCellMar>
        </w:tblPrEx>
        <w:tc>
          <w:tcPr>
            <w:tcW w:w="4997"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5215" w:type="dxa"/>
            <w:tcBorders>
              <w:top w:val="single" w:sz="4" w:space="0" w:color="auto"/>
              <w:left w:val="single" w:sz="4" w:space="0" w:color="auto"/>
              <w:bottom w:val="single" w:sz="4" w:space="0" w:color="auto"/>
            </w:tcBorders>
          </w:tcPr>
          <w:p w:rsidR="00A575CB" w:rsidRDefault="00A575CB">
            <w:pPr>
              <w:pStyle w:val="aff7"/>
              <w:jc w:val="center"/>
            </w:pPr>
            <w:r>
              <w:t>2</w:t>
            </w:r>
          </w:p>
        </w:tc>
      </w:tr>
      <w:tr w:rsidR="00A575CB">
        <w:tblPrEx>
          <w:tblCellMar>
            <w:top w:w="0" w:type="dxa"/>
            <w:bottom w:w="0" w:type="dxa"/>
          </w:tblCellMar>
        </w:tblPrEx>
        <w:tc>
          <w:tcPr>
            <w:tcW w:w="4997" w:type="dxa"/>
            <w:tcBorders>
              <w:top w:val="single" w:sz="4" w:space="0" w:color="auto"/>
              <w:bottom w:val="nil"/>
              <w:right w:val="single" w:sz="4" w:space="0" w:color="auto"/>
            </w:tcBorders>
          </w:tcPr>
          <w:p w:rsidR="00A575CB" w:rsidRDefault="00A575CB">
            <w:pPr>
              <w:pStyle w:val="afff0"/>
            </w:pPr>
            <w:r>
              <w:t>Массовая доля жира, %</w:t>
            </w:r>
          </w:p>
        </w:tc>
        <w:tc>
          <w:tcPr>
            <w:tcW w:w="5215" w:type="dxa"/>
            <w:tcBorders>
              <w:top w:val="single" w:sz="4" w:space="0" w:color="auto"/>
              <w:left w:val="single" w:sz="4" w:space="0" w:color="auto"/>
              <w:bottom w:val="nil"/>
            </w:tcBorders>
          </w:tcPr>
          <w:p w:rsidR="00A575CB" w:rsidRDefault="00A575CB">
            <w:pPr>
              <w:pStyle w:val="aff7"/>
              <w:jc w:val="center"/>
            </w:pPr>
            <w:r>
              <w:t>не менее 2,8</w:t>
            </w:r>
          </w:p>
        </w:tc>
      </w:tr>
      <w:tr w:rsidR="00A575CB">
        <w:tblPrEx>
          <w:tblCellMar>
            <w:top w:w="0" w:type="dxa"/>
            <w:bottom w:w="0" w:type="dxa"/>
          </w:tblCellMar>
        </w:tblPrEx>
        <w:tc>
          <w:tcPr>
            <w:tcW w:w="4997" w:type="dxa"/>
            <w:tcBorders>
              <w:top w:val="nil"/>
              <w:bottom w:val="nil"/>
              <w:right w:val="single" w:sz="4" w:space="0" w:color="auto"/>
            </w:tcBorders>
          </w:tcPr>
          <w:p w:rsidR="00A575CB" w:rsidRDefault="00A575CB">
            <w:pPr>
              <w:pStyle w:val="afff0"/>
            </w:pPr>
            <w:r>
              <w:t>Массовая доля белка, %</w:t>
            </w:r>
          </w:p>
        </w:tc>
        <w:tc>
          <w:tcPr>
            <w:tcW w:w="5215" w:type="dxa"/>
            <w:tcBorders>
              <w:top w:val="nil"/>
              <w:left w:val="single" w:sz="4" w:space="0" w:color="auto"/>
              <w:bottom w:val="nil"/>
            </w:tcBorders>
          </w:tcPr>
          <w:p w:rsidR="00A575CB" w:rsidRDefault="00A575CB">
            <w:pPr>
              <w:pStyle w:val="aff7"/>
              <w:jc w:val="center"/>
            </w:pPr>
            <w:r>
              <w:t>не менее 2,8</w:t>
            </w:r>
          </w:p>
        </w:tc>
      </w:tr>
      <w:tr w:rsidR="00A575CB">
        <w:tblPrEx>
          <w:tblCellMar>
            <w:top w:w="0" w:type="dxa"/>
            <w:bottom w:w="0" w:type="dxa"/>
          </w:tblCellMar>
        </w:tblPrEx>
        <w:tc>
          <w:tcPr>
            <w:tcW w:w="4997" w:type="dxa"/>
            <w:tcBorders>
              <w:top w:val="nil"/>
              <w:bottom w:val="nil"/>
              <w:right w:val="single" w:sz="4" w:space="0" w:color="auto"/>
            </w:tcBorders>
          </w:tcPr>
          <w:p w:rsidR="00A575CB" w:rsidRDefault="00A575CB">
            <w:pPr>
              <w:pStyle w:val="afff0"/>
            </w:pPr>
            <w:r>
              <w:t>Массовая доля сухих обезжиренных веществ молока, %</w:t>
            </w:r>
          </w:p>
        </w:tc>
        <w:tc>
          <w:tcPr>
            <w:tcW w:w="5215" w:type="dxa"/>
            <w:tcBorders>
              <w:top w:val="nil"/>
              <w:left w:val="single" w:sz="4" w:space="0" w:color="auto"/>
              <w:bottom w:val="nil"/>
            </w:tcBorders>
          </w:tcPr>
          <w:p w:rsidR="00A575CB" w:rsidRDefault="00A575CB">
            <w:pPr>
              <w:pStyle w:val="aff7"/>
              <w:jc w:val="center"/>
            </w:pPr>
            <w:r>
              <w:t>не менее 8,2</w:t>
            </w:r>
          </w:p>
        </w:tc>
      </w:tr>
      <w:tr w:rsidR="00A575CB">
        <w:tblPrEx>
          <w:tblCellMar>
            <w:top w:w="0" w:type="dxa"/>
            <w:bottom w:w="0" w:type="dxa"/>
          </w:tblCellMar>
        </w:tblPrEx>
        <w:tc>
          <w:tcPr>
            <w:tcW w:w="4997" w:type="dxa"/>
            <w:tcBorders>
              <w:top w:val="nil"/>
              <w:bottom w:val="nil"/>
              <w:right w:val="single" w:sz="4" w:space="0" w:color="auto"/>
            </w:tcBorders>
          </w:tcPr>
          <w:p w:rsidR="00A575CB" w:rsidRDefault="00A575CB">
            <w:pPr>
              <w:pStyle w:val="afff0"/>
            </w:pPr>
            <w:r>
              <w:t>Консистенция</w:t>
            </w:r>
          </w:p>
        </w:tc>
        <w:tc>
          <w:tcPr>
            <w:tcW w:w="5215" w:type="dxa"/>
            <w:tcBorders>
              <w:top w:val="nil"/>
              <w:left w:val="single" w:sz="4" w:space="0" w:color="auto"/>
              <w:bottom w:val="nil"/>
            </w:tcBorders>
          </w:tcPr>
          <w:p w:rsidR="00A575CB" w:rsidRDefault="00A575CB">
            <w:pPr>
              <w:pStyle w:val="aff7"/>
              <w:jc w:val="center"/>
            </w:pPr>
            <w:r>
              <w:t>однородная жидкость без осадка и хлопьев. Замораживание не допускается</w:t>
            </w:r>
          </w:p>
        </w:tc>
      </w:tr>
      <w:tr w:rsidR="00A575CB">
        <w:tblPrEx>
          <w:tblCellMar>
            <w:top w:w="0" w:type="dxa"/>
            <w:bottom w:w="0" w:type="dxa"/>
          </w:tblCellMar>
        </w:tblPrEx>
        <w:tc>
          <w:tcPr>
            <w:tcW w:w="4997" w:type="dxa"/>
            <w:tcBorders>
              <w:top w:val="nil"/>
              <w:bottom w:val="nil"/>
              <w:right w:val="single" w:sz="4" w:space="0" w:color="auto"/>
            </w:tcBorders>
          </w:tcPr>
          <w:p w:rsidR="00A575CB" w:rsidRDefault="00A575CB">
            <w:pPr>
              <w:pStyle w:val="afff0"/>
            </w:pPr>
            <w:r>
              <w:t>Вкус и запах</w:t>
            </w:r>
          </w:p>
        </w:tc>
        <w:tc>
          <w:tcPr>
            <w:tcW w:w="5215" w:type="dxa"/>
            <w:tcBorders>
              <w:top w:val="nil"/>
              <w:left w:val="single" w:sz="4" w:space="0" w:color="auto"/>
              <w:bottom w:val="nil"/>
            </w:tcBorders>
          </w:tcPr>
          <w:p w:rsidR="00A575CB" w:rsidRDefault="00A575CB">
            <w:pPr>
              <w:pStyle w:val="aff7"/>
              <w:jc w:val="center"/>
            </w:pPr>
            <w:r>
              <w:t>вкус и запах чистые, без посторонних привкусов и запахов, не свойственных свежему молоку</w:t>
            </w:r>
          </w:p>
        </w:tc>
      </w:tr>
      <w:tr w:rsidR="00A575CB">
        <w:tblPrEx>
          <w:tblCellMar>
            <w:top w:w="0" w:type="dxa"/>
            <w:bottom w:w="0" w:type="dxa"/>
          </w:tblCellMar>
        </w:tblPrEx>
        <w:tc>
          <w:tcPr>
            <w:tcW w:w="4997" w:type="dxa"/>
            <w:tcBorders>
              <w:top w:val="nil"/>
              <w:bottom w:val="nil"/>
              <w:right w:val="single" w:sz="4" w:space="0" w:color="auto"/>
            </w:tcBorders>
          </w:tcPr>
          <w:p w:rsidR="00A575CB" w:rsidRDefault="00A575CB">
            <w:pPr>
              <w:pStyle w:val="afff0"/>
            </w:pPr>
            <w:r>
              <w:t>Цвет</w:t>
            </w:r>
          </w:p>
        </w:tc>
        <w:tc>
          <w:tcPr>
            <w:tcW w:w="5215" w:type="dxa"/>
            <w:tcBorders>
              <w:top w:val="nil"/>
              <w:left w:val="single" w:sz="4" w:space="0" w:color="auto"/>
              <w:bottom w:val="nil"/>
            </w:tcBorders>
          </w:tcPr>
          <w:p w:rsidR="00A575CB" w:rsidRDefault="00A575CB">
            <w:pPr>
              <w:pStyle w:val="aff7"/>
              <w:jc w:val="center"/>
            </w:pPr>
            <w:r>
              <w:t>от белого до светло-кремового</w:t>
            </w:r>
          </w:p>
        </w:tc>
      </w:tr>
      <w:tr w:rsidR="00A575CB">
        <w:tblPrEx>
          <w:tblCellMar>
            <w:top w:w="0" w:type="dxa"/>
            <w:bottom w:w="0" w:type="dxa"/>
          </w:tblCellMar>
        </w:tblPrEx>
        <w:tc>
          <w:tcPr>
            <w:tcW w:w="4997" w:type="dxa"/>
            <w:tcBorders>
              <w:top w:val="nil"/>
              <w:bottom w:val="nil"/>
              <w:right w:val="single" w:sz="4" w:space="0" w:color="auto"/>
            </w:tcBorders>
          </w:tcPr>
          <w:p w:rsidR="00A575CB" w:rsidRDefault="00A575CB">
            <w:pPr>
              <w:pStyle w:val="afff0"/>
            </w:pPr>
            <w:r>
              <w:t>Кислотность,°Т</w:t>
            </w:r>
          </w:p>
        </w:tc>
        <w:tc>
          <w:tcPr>
            <w:tcW w:w="5215" w:type="dxa"/>
            <w:tcBorders>
              <w:top w:val="nil"/>
              <w:left w:val="single" w:sz="4" w:space="0" w:color="auto"/>
              <w:bottom w:val="nil"/>
            </w:tcBorders>
          </w:tcPr>
          <w:p w:rsidR="00A575CB" w:rsidRDefault="00A575CB">
            <w:pPr>
              <w:pStyle w:val="aff7"/>
              <w:jc w:val="center"/>
            </w:pPr>
            <w:r>
              <w:t>16-21</w:t>
            </w:r>
          </w:p>
        </w:tc>
      </w:tr>
      <w:tr w:rsidR="00A575CB">
        <w:tblPrEx>
          <w:tblCellMar>
            <w:top w:w="0" w:type="dxa"/>
            <w:bottom w:w="0" w:type="dxa"/>
          </w:tblCellMar>
        </w:tblPrEx>
        <w:tc>
          <w:tcPr>
            <w:tcW w:w="4997" w:type="dxa"/>
            <w:tcBorders>
              <w:top w:val="nil"/>
              <w:bottom w:val="nil"/>
              <w:right w:val="single" w:sz="4" w:space="0" w:color="auto"/>
            </w:tcBorders>
          </w:tcPr>
          <w:p w:rsidR="00A575CB" w:rsidRDefault="00A575CB">
            <w:pPr>
              <w:pStyle w:val="afff0"/>
            </w:pPr>
            <w:r>
              <w:lastRenderedPageBreak/>
              <w:t xml:space="preserve">Плотность </w:t>
            </w:r>
            <w:r w:rsidR="00C7741A">
              <w:rPr>
                <w:noProof/>
              </w:rPr>
              <w:drawing>
                <wp:inline distT="0" distB="0" distL="0" distR="0">
                  <wp:extent cx="47625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1"/>
                          <a:srcRect/>
                          <a:stretch>
                            <a:fillRect/>
                          </a:stretch>
                        </pic:blipFill>
                        <pic:spPr bwMode="auto">
                          <a:xfrm>
                            <a:off x="0" y="0"/>
                            <a:ext cx="476250" cy="228600"/>
                          </a:xfrm>
                          <a:prstGeom prst="rect">
                            <a:avLst/>
                          </a:prstGeom>
                          <a:noFill/>
                          <a:ln w="9525">
                            <a:noFill/>
                            <a:miter lim="800000"/>
                            <a:headEnd/>
                            <a:tailEnd/>
                          </a:ln>
                        </pic:spPr>
                      </pic:pic>
                    </a:graphicData>
                  </a:graphic>
                </wp:inline>
              </w:drawing>
            </w:r>
            <w:r>
              <w:t>, не менее</w:t>
            </w:r>
            <w:hyperlink w:anchor="sub_1611" w:history="1">
              <w:r>
                <w:rPr>
                  <w:rStyle w:val="a4"/>
                  <w:rFonts w:cs="Arial"/>
                </w:rPr>
                <w:t>*</w:t>
              </w:r>
            </w:hyperlink>
          </w:p>
        </w:tc>
        <w:tc>
          <w:tcPr>
            <w:tcW w:w="5215" w:type="dxa"/>
            <w:tcBorders>
              <w:top w:val="nil"/>
              <w:left w:val="single" w:sz="4" w:space="0" w:color="auto"/>
              <w:bottom w:val="nil"/>
            </w:tcBorders>
          </w:tcPr>
          <w:p w:rsidR="00A575CB" w:rsidRDefault="00A575CB">
            <w:pPr>
              <w:pStyle w:val="aff7"/>
              <w:jc w:val="center"/>
            </w:pPr>
            <w:r>
              <w:t>1027</w:t>
            </w:r>
          </w:p>
          <w:p w:rsidR="00A575CB" w:rsidRDefault="00A575CB">
            <w:pPr>
              <w:pStyle w:val="aff7"/>
              <w:jc w:val="center"/>
            </w:pPr>
            <w:r>
              <w:t>(при температуре 20°С)</w:t>
            </w:r>
          </w:p>
        </w:tc>
      </w:tr>
      <w:tr w:rsidR="00A575CB">
        <w:tblPrEx>
          <w:tblCellMar>
            <w:top w:w="0" w:type="dxa"/>
            <w:bottom w:w="0" w:type="dxa"/>
          </w:tblCellMar>
        </w:tblPrEx>
        <w:tc>
          <w:tcPr>
            <w:tcW w:w="4997" w:type="dxa"/>
            <w:tcBorders>
              <w:top w:val="nil"/>
              <w:bottom w:val="single" w:sz="4" w:space="0" w:color="auto"/>
              <w:right w:val="single" w:sz="4" w:space="0" w:color="auto"/>
            </w:tcBorders>
          </w:tcPr>
          <w:p w:rsidR="00A575CB" w:rsidRDefault="00A575CB">
            <w:pPr>
              <w:pStyle w:val="afff0"/>
            </w:pPr>
            <w:r>
              <w:t>Температура замерзания, °С (используется при подозрении на фальсификацию), не выше</w:t>
            </w:r>
          </w:p>
        </w:tc>
        <w:tc>
          <w:tcPr>
            <w:tcW w:w="5215" w:type="dxa"/>
            <w:tcBorders>
              <w:top w:val="nil"/>
              <w:left w:val="single" w:sz="4" w:space="0" w:color="auto"/>
              <w:bottom w:val="single" w:sz="4" w:space="0" w:color="auto"/>
            </w:tcBorders>
          </w:tcPr>
          <w:p w:rsidR="00A575CB" w:rsidRDefault="00A575CB">
            <w:pPr>
              <w:pStyle w:val="aff7"/>
              <w:jc w:val="center"/>
            </w:pPr>
            <w:r>
              <w:t>- 0,505</w:t>
            </w:r>
          </w:p>
        </w:tc>
      </w:tr>
    </w:tbl>
    <w:p w:rsidR="00A575CB" w:rsidRDefault="00A575CB"/>
    <w:p w:rsidR="00A575CB" w:rsidRDefault="00A575CB">
      <w:pPr>
        <w:pStyle w:val="aff8"/>
        <w:rPr>
          <w:sz w:val="22"/>
          <w:szCs w:val="22"/>
        </w:rPr>
      </w:pPr>
      <w:r>
        <w:rPr>
          <w:sz w:val="22"/>
          <w:szCs w:val="22"/>
        </w:rPr>
        <w:t>______________________________</w:t>
      </w:r>
    </w:p>
    <w:p w:rsidR="00A575CB" w:rsidRDefault="00A575CB">
      <w:bookmarkStart w:id="403" w:name="sub_1611"/>
      <w:r>
        <w:t>* Расчет основных физических показателей молока производится по следующей формуле:</w:t>
      </w:r>
    </w:p>
    <w:bookmarkEnd w:id="403"/>
    <w:p w:rsidR="00A575CB" w:rsidRDefault="00A575CB"/>
    <w:p w:rsidR="00A575CB" w:rsidRDefault="00C7741A">
      <w:r>
        <w:rPr>
          <w:noProof/>
        </w:rPr>
        <w:drawing>
          <wp:inline distT="0" distB="0" distL="0" distR="0">
            <wp:extent cx="2181225" cy="2000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2"/>
                    <a:srcRect/>
                    <a:stretch>
                      <a:fillRect/>
                    </a:stretch>
                  </pic:blipFill>
                  <pic:spPr bwMode="auto">
                    <a:xfrm>
                      <a:off x="0" y="0"/>
                      <a:ext cx="2181225" cy="200025"/>
                    </a:xfrm>
                    <a:prstGeom prst="rect">
                      <a:avLst/>
                    </a:prstGeom>
                    <a:noFill/>
                    <a:ln w="9525">
                      <a:noFill/>
                      <a:miter lim="800000"/>
                      <a:headEnd/>
                      <a:tailEnd/>
                    </a:ln>
                  </pic:spPr>
                </pic:pic>
              </a:graphicData>
            </a:graphic>
          </wp:inline>
        </w:drawing>
      </w:r>
      <w:r w:rsidR="00A575CB">
        <w:t>,</w:t>
      </w:r>
    </w:p>
    <w:p w:rsidR="00A575CB" w:rsidRDefault="00A575CB"/>
    <w:p w:rsidR="00A575CB" w:rsidRDefault="00A575CB">
      <w:r>
        <w:t>где:</w:t>
      </w:r>
    </w:p>
    <w:p w:rsidR="00A575CB" w:rsidRDefault="00A575CB">
      <w:r>
        <w:t>А - плотность лактоденсиметр;</w:t>
      </w:r>
    </w:p>
    <w:p w:rsidR="00A575CB" w:rsidRDefault="00A575CB">
      <w:r>
        <w:t>Ж - массовая доля жира сырого молока, %.</w:t>
      </w:r>
    </w:p>
    <w:p w:rsidR="00A575CB" w:rsidRDefault="00A575CB"/>
    <w:p w:rsidR="00A575CB" w:rsidRDefault="00A575CB">
      <w:pPr>
        <w:ind w:firstLine="0"/>
        <w:jc w:val="left"/>
        <w:sectPr w:rsidR="00A575CB">
          <w:pgSz w:w="11905" w:h="16837"/>
          <w:pgMar w:top="1440" w:right="800" w:bottom="1440" w:left="1100" w:header="720" w:footer="720" w:gutter="0"/>
          <w:cols w:space="720"/>
          <w:noEndnote/>
        </w:sectPr>
      </w:pPr>
    </w:p>
    <w:p w:rsidR="00A575CB" w:rsidRDefault="00A575CB">
      <w:pPr>
        <w:ind w:firstLine="698"/>
        <w:jc w:val="right"/>
      </w:pPr>
      <w:bookmarkStart w:id="404" w:name="sub_1602"/>
      <w:r>
        <w:lastRenderedPageBreak/>
        <w:t>Таблица 2</w:t>
      </w:r>
    </w:p>
    <w:bookmarkEnd w:id="404"/>
    <w:p w:rsidR="00A575CB" w:rsidRDefault="00A575CB"/>
    <w:p w:rsidR="00A575CB" w:rsidRDefault="00A575CB">
      <w:pPr>
        <w:pStyle w:val="1"/>
      </w:pPr>
      <w:r>
        <w:t>Показатели идентификации сырого молока других видов сельскохозяйственных животных</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2354"/>
        <w:gridCol w:w="2210"/>
        <w:gridCol w:w="2563"/>
        <w:gridCol w:w="2354"/>
        <w:gridCol w:w="2913"/>
      </w:tblGrid>
      <w:tr w:rsidR="00A575CB">
        <w:tblPrEx>
          <w:tblCellMar>
            <w:top w:w="0" w:type="dxa"/>
            <w:bottom w:w="0" w:type="dxa"/>
          </w:tblCellMar>
        </w:tblPrEx>
        <w:tc>
          <w:tcPr>
            <w:tcW w:w="2909" w:type="dxa"/>
            <w:vMerge w:val="restart"/>
            <w:tcBorders>
              <w:top w:val="single" w:sz="4" w:space="0" w:color="auto"/>
              <w:bottom w:val="nil"/>
              <w:right w:val="single" w:sz="4" w:space="0" w:color="auto"/>
            </w:tcBorders>
          </w:tcPr>
          <w:p w:rsidR="00A575CB" w:rsidRDefault="00A575CB">
            <w:pPr>
              <w:pStyle w:val="aff7"/>
              <w:jc w:val="center"/>
            </w:pPr>
            <w:r>
              <w:t>Вид животного</w:t>
            </w:r>
          </w:p>
        </w:tc>
        <w:tc>
          <w:tcPr>
            <w:tcW w:w="7127" w:type="dxa"/>
            <w:gridSpan w:val="3"/>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 xml:space="preserve">Содержание составных частей молока, % </w:t>
            </w:r>
            <w:hyperlink w:anchor="sub_1621" w:history="1">
              <w:r>
                <w:rPr>
                  <w:rStyle w:val="a4"/>
                  <w:rFonts w:cs="Arial"/>
                </w:rPr>
                <w:t>*</w:t>
              </w:r>
            </w:hyperlink>
          </w:p>
        </w:tc>
        <w:tc>
          <w:tcPr>
            <w:tcW w:w="2354"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Плотность при температуре 20°С, не менее</w:t>
            </w:r>
          </w:p>
        </w:tc>
        <w:tc>
          <w:tcPr>
            <w:tcW w:w="2913" w:type="dxa"/>
            <w:vMerge w:val="restart"/>
            <w:tcBorders>
              <w:top w:val="single" w:sz="4" w:space="0" w:color="auto"/>
              <w:left w:val="single" w:sz="4" w:space="0" w:color="auto"/>
              <w:bottom w:val="nil"/>
            </w:tcBorders>
          </w:tcPr>
          <w:p w:rsidR="00A575CB" w:rsidRDefault="00A575CB">
            <w:pPr>
              <w:pStyle w:val="aff7"/>
              <w:jc w:val="center"/>
            </w:pPr>
            <w:r>
              <w:t>Кислотность, °Т, не более</w:t>
            </w:r>
          </w:p>
        </w:tc>
      </w:tr>
      <w:tr w:rsidR="00A575CB">
        <w:tblPrEx>
          <w:tblCellMar>
            <w:top w:w="0" w:type="dxa"/>
            <w:bottom w:w="0" w:type="dxa"/>
          </w:tblCellMar>
        </w:tblPrEx>
        <w:tc>
          <w:tcPr>
            <w:tcW w:w="2909" w:type="dxa"/>
            <w:vMerge/>
            <w:tcBorders>
              <w:top w:val="nil"/>
              <w:bottom w:val="single" w:sz="4" w:space="0" w:color="auto"/>
              <w:right w:val="single" w:sz="4" w:space="0" w:color="auto"/>
            </w:tcBorders>
          </w:tcPr>
          <w:p w:rsidR="00A575CB" w:rsidRDefault="00A575CB">
            <w:pPr>
              <w:pStyle w:val="aff7"/>
            </w:pPr>
          </w:p>
        </w:tc>
        <w:tc>
          <w:tcPr>
            <w:tcW w:w="235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жир, не менее</w:t>
            </w:r>
          </w:p>
        </w:tc>
        <w:tc>
          <w:tcPr>
            <w:tcW w:w="221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белок, не менее</w:t>
            </w:r>
          </w:p>
        </w:tc>
        <w:tc>
          <w:tcPr>
            <w:tcW w:w="256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сухие вещества, в среднем</w:t>
            </w:r>
          </w:p>
        </w:tc>
        <w:tc>
          <w:tcPr>
            <w:tcW w:w="2354" w:type="dxa"/>
            <w:vMerge/>
            <w:tcBorders>
              <w:top w:val="nil"/>
              <w:left w:val="single" w:sz="4" w:space="0" w:color="auto"/>
              <w:bottom w:val="single" w:sz="4" w:space="0" w:color="auto"/>
              <w:right w:val="single" w:sz="4" w:space="0" w:color="auto"/>
            </w:tcBorders>
          </w:tcPr>
          <w:p w:rsidR="00A575CB" w:rsidRDefault="00A575CB">
            <w:pPr>
              <w:pStyle w:val="aff7"/>
            </w:pPr>
          </w:p>
        </w:tc>
        <w:tc>
          <w:tcPr>
            <w:tcW w:w="2913" w:type="dxa"/>
            <w:vMerge/>
            <w:tcBorders>
              <w:top w:val="nil"/>
              <w:left w:val="single" w:sz="4" w:space="0" w:color="auto"/>
              <w:bottom w:val="single" w:sz="4" w:space="0" w:color="auto"/>
            </w:tcBorders>
          </w:tcPr>
          <w:p w:rsidR="00A575CB" w:rsidRDefault="00A575CB">
            <w:pPr>
              <w:pStyle w:val="aff7"/>
            </w:pPr>
          </w:p>
        </w:tc>
      </w:tr>
      <w:tr w:rsidR="00A575CB">
        <w:tblPrEx>
          <w:tblCellMar>
            <w:top w:w="0" w:type="dxa"/>
            <w:bottom w:w="0" w:type="dxa"/>
          </w:tblCellMar>
        </w:tblPrEx>
        <w:tc>
          <w:tcPr>
            <w:tcW w:w="2909"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35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21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56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235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5</w:t>
            </w:r>
          </w:p>
        </w:tc>
        <w:tc>
          <w:tcPr>
            <w:tcW w:w="2913" w:type="dxa"/>
            <w:tcBorders>
              <w:top w:val="single" w:sz="4" w:space="0" w:color="auto"/>
              <w:left w:val="single" w:sz="4" w:space="0" w:color="auto"/>
              <w:bottom w:val="single" w:sz="4" w:space="0" w:color="auto"/>
            </w:tcBorders>
          </w:tcPr>
          <w:p w:rsidR="00A575CB" w:rsidRDefault="00A575CB">
            <w:pPr>
              <w:pStyle w:val="aff7"/>
              <w:jc w:val="center"/>
            </w:pPr>
            <w:r>
              <w:t>6</w:t>
            </w:r>
          </w:p>
        </w:tc>
      </w:tr>
      <w:tr w:rsidR="00A575CB">
        <w:tblPrEx>
          <w:tblCellMar>
            <w:top w:w="0" w:type="dxa"/>
            <w:bottom w:w="0" w:type="dxa"/>
          </w:tblCellMar>
        </w:tblPrEx>
        <w:tc>
          <w:tcPr>
            <w:tcW w:w="2909" w:type="dxa"/>
            <w:tcBorders>
              <w:top w:val="single" w:sz="4" w:space="0" w:color="auto"/>
              <w:bottom w:val="nil"/>
              <w:right w:val="single" w:sz="4" w:space="0" w:color="auto"/>
            </w:tcBorders>
          </w:tcPr>
          <w:p w:rsidR="00A575CB" w:rsidRDefault="00A575CB">
            <w:pPr>
              <w:pStyle w:val="afff0"/>
            </w:pPr>
            <w:r>
              <w:t>Коза</w:t>
            </w:r>
          </w:p>
        </w:tc>
        <w:tc>
          <w:tcPr>
            <w:tcW w:w="2354" w:type="dxa"/>
            <w:tcBorders>
              <w:top w:val="single" w:sz="4" w:space="0" w:color="auto"/>
              <w:left w:val="single" w:sz="4" w:space="0" w:color="auto"/>
              <w:bottom w:val="nil"/>
              <w:right w:val="single" w:sz="4" w:space="0" w:color="auto"/>
            </w:tcBorders>
          </w:tcPr>
          <w:p w:rsidR="00A575CB" w:rsidRDefault="00A575CB">
            <w:pPr>
              <w:pStyle w:val="aff7"/>
              <w:jc w:val="center"/>
            </w:pPr>
            <w:r>
              <w:t>2,8</w:t>
            </w:r>
          </w:p>
        </w:tc>
        <w:tc>
          <w:tcPr>
            <w:tcW w:w="2210" w:type="dxa"/>
            <w:tcBorders>
              <w:top w:val="single" w:sz="4" w:space="0" w:color="auto"/>
              <w:left w:val="single" w:sz="4" w:space="0" w:color="auto"/>
              <w:bottom w:val="nil"/>
              <w:right w:val="single" w:sz="4" w:space="0" w:color="auto"/>
            </w:tcBorders>
          </w:tcPr>
          <w:p w:rsidR="00A575CB" w:rsidRDefault="00A575CB">
            <w:pPr>
              <w:pStyle w:val="aff7"/>
              <w:jc w:val="center"/>
            </w:pPr>
            <w:r>
              <w:t>2,8</w:t>
            </w:r>
          </w:p>
        </w:tc>
        <w:tc>
          <w:tcPr>
            <w:tcW w:w="2563" w:type="dxa"/>
            <w:tcBorders>
              <w:top w:val="single" w:sz="4" w:space="0" w:color="auto"/>
              <w:left w:val="single" w:sz="4" w:space="0" w:color="auto"/>
              <w:bottom w:val="nil"/>
              <w:right w:val="single" w:sz="4" w:space="0" w:color="auto"/>
            </w:tcBorders>
          </w:tcPr>
          <w:p w:rsidR="00A575CB" w:rsidRDefault="00A575CB">
            <w:pPr>
              <w:pStyle w:val="aff7"/>
              <w:jc w:val="center"/>
            </w:pPr>
            <w:r>
              <w:t>13,4</w:t>
            </w:r>
          </w:p>
        </w:tc>
        <w:tc>
          <w:tcPr>
            <w:tcW w:w="2354" w:type="dxa"/>
            <w:tcBorders>
              <w:top w:val="single" w:sz="4" w:space="0" w:color="auto"/>
              <w:left w:val="single" w:sz="4" w:space="0" w:color="auto"/>
              <w:bottom w:val="nil"/>
              <w:right w:val="single" w:sz="4" w:space="0" w:color="auto"/>
            </w:tcBorders>
          </w:tcPr>
          <w:p w:rsidR="00A575CB" w:rsidRDefault="00A575CB">
            <w:pPr>
              <w:pStyle w:val="aff7"/>
              <w:jc w:val="center"/>
            </w:pPr>
            <w:r>
              <w:t>1027 - 1030</w:t>
            </w:r>
          </w:p>
        </w:tc>
        <w:tc>
          <w:tcPr>
            <w:tcW w:w="2913" w:type="dxa"/>
            <w:tcBorders>
              <w:top w:val="single" w:sz="4" w:space="0" w:color="auto"/>
              <w:left w:val="single" w:sz="4" w:space="0" w:color="auto"/>
              <w:bottom w:val="nil"/>
            </w:tcBorders>
          </w:tcPr>
          <w:p w:rsidR="00A575CB" w:rsidRDefault="00A575CB">
            <w:pPr>
              <w:pStyle w:val="aff7"/>
              <w:jc w:val="center"/>
            </w:pPr>
            <w:r>
              <w:t>14 - 20</w:t>
            </w:r>
          </w:p>
        </w:tc>
      </w:tr>
      <w:tr w:rsidR="00A575CB">
        <w:tblPrEx>
          <w:tblCellMar>
            <w:top w:w="0" w:type="dxa"/>
            <w:bottom w:w="0" w:type="dxa"/>
          </w:tblCellMar>
        </w:tblPrEx>
        <w:tc>
          <w:tcPr>
            <w:tcW w:w="2909" w:type="dxa"/>
            <w:tcBorders>
              <w:top w:val="nil"/>
              <w:bottom w:val="nil"/>
              <w:right w:val="single" w:sz="4" w:space="0" w:color="auto"/>
            </w:tcBorders>
          </w:tcPr>
          <w:p w:rsidR="00A575CB" w:rsidRDefault="00A575CB">
            <w:pPr>
              <w:pStyle w:val="afff0"/>
            </w:pPr>
            <w:r>
              <w:t>Овца</w:t>
            </w:r>
          </w:p>
        </w:tc>
        <w:tc>
          <w:tcPr>
            <w:tcW w:w="2354" w:type="dxa"/>
            <w:tcBorders>
              <w:top w:val="nil"/>
              <w:left w:val="single" w:sz="4" w:space="0" w:color="auto"/>
              <w:bottom w:val="nil"/>
              <w:right w:val="single" w:sz="4" w:space="0" w:color="auto"/>
            </w:tcBorders>
          </w:tcPr>
          <w:p w:rsidR="00A575CB" w:rsidRDefault="00A575CB">
            <w:pPr>
              <w:pStyle w:val="aff7"/>
              <w:jc w:val="center"/>
            </w:pPr>
            <w:r>
              <w:t>6,2</w:t>
            </w:r>
          </w:p>
        </w:tc>
        <w:tc>
          <w:tcPr>
            <w:tcW w:w="2210" w:type="dxa"/>
            <w:tcBorders>
              <w:top w:val="nil"/>
              <w:left w:val="single" w:sz="4" w:space="0" w:color="auto"/>
              <w:bottom w:val="nil"/>
              <w:right w:val="single" w:sz="4" w:space="0" w:color="auto"/>
            </w:tcBorders>
          </w:tcPr>
          <w:p w:rsidR="00A575CB" w:rsidRDefault="00A575CB">
            <w:pPr>
              <w:pStyle w:val="aff7"/>
              <w:jc w:val="center"/>
            </w:pPr>
            <w:r>
              <w:t>5,1</w:t>
            </w:r>
          </w:p>
        </w:tc>
        <w:tc>
          <w:tcPr>
            <w:tcW w:w="2563" w:type="dxa"/>
            <w:tcBorders>
              <w:top w:val="nil"/>
              <w:left w:val="single" w:sz="4" w:space="0" w:color="auto"/>
              <w:bottom w:val="nil"/>
              <w:right w:val="single" w:sz="4" w:space="0" w:color="auto"/>
            </w:tcBorders>
          </w:tcPr>
          <w:p w:rsidR="00A575CB" w:rsidRDefault="00A575CB">
            <w:pPr>
              <w:pStyle w:val="aff7"/>
              <w:jc w:val="center"/>
            </w:pPr>
            <w:r>
              <w:t>18,5</w:t>
            </w:r>
          </w:p>
        </w:tc>
        <w:tc>
          <w:tcPr>
            <w:tcW w:w="2354" w:type="dxa"/>
            <w:tcBorders>
              <w:top w:val="nil"/>
              <w:left w:val="single" w:sz="4" w:space="0" w:color="auto"/>
              <w:bottom w:val="nil"/>
              <w:right w:val="single" w:sz="4" w:space="0" w:color="auto"/>
            </w:tcBorders>
          </w:tcPr>
          <w:p w:rsidR="00A575CB" w:rsidRDefault="00A575CB">
            <w:pPr>
              <w:pStyle w:val="aff7"/>
              <w:jc w:val="center"/>
            </w:pPr>
            <w:r>
              <w:t>1034</w:t>
            </w:r>
          </w:p>
        </w:tc>
        <w:tc>
          <w:tcPr>
            <w:tcW w:w="2913" w:type="dxa"/>
            <w:tcBorders>
              <w:top w:val="nil"/>
              <w:left w:val="single" w:sz="4" w:space="0" w:color="auto"/>
              <w:bottom w:val="nil"/>
            </w:tcBorders>
          </w:tcPr>
          <w:p w:rsidR="00A575CB" w:rsidRDefault="00A575CB">
            <w:pPr>
              <w:pStyle w:val="aff7"/>
              <w:jc w:val="center"/>
            </w:pPr>
            <w:r>
              <w:t>25</w:t>
            </w:r>
          </w:p>
        </w:tc>
      </w:tr>
      <w:tr w:rsidR="00A575CB">
        <w:tblPrEx>
          <w:tblCellMar>
            <w:top w:w="0" w:type="dxa"/>
            <w:bottom w:w="0" w:type="dxa"/>
          </w:tblCellMar>
        </w:tblPrEx>
        <w:tc>
          <w:tcPr>
            <w:tcW w:w="2909" w:type="dxa"/>
            <w:tcBorders>
              <w:top w:val="nil"/>
              <w:bottom w:val="nil"/>
              <w:right w:val="single" w:sz="4" w:space="0" w:color="auto"/>
            </w:tcBorders>
          </w:tcPr>
          <w:p w:rsidR="00A575CB" w:rsidRDefault="00A575CB">
            <w:pPr>
              <w:pStyle w:val="afff0"/>
            </w:pPr>
            <w:r>
              <w:t>Кобыла</w:t>
            </w:r>
          </w:p>
        </w:tc>
        <w:tc>
          <w:tcPr>
            <w:tcW w:w="2354" w:type="dxa"/>
            <w:tcBorders>
              <w:top w:val="nil"/>
              <w:left w:val="single" w:sz="4" w:space="0" w:color="auto"/>
              <w:bottom w:val="nil"/>
              <w:right w:val="single" w:sz="4" w:space="0" w:color="auto"/>
            </w:tcBorders>
          </w:tcPr>
          <w:p w:rsidR="00A575CB" w:rsidRDefault="00A575CB">
            <w:pPr>
              <w:pStyle w:val="aff7"/>
              <w:jc w:val="center"/>
            </w:pPr>
            <w:r>
              <w:t>1,8</w:t>
            </w:r>
          </w:p>
        </w:tc>
        <w:tc>
          <w:tcPr>
            <w:tcW w:w="2210" w:type="dxa"/>
            <w:tcBorders>
              <w:top w:val="nil"/>
              <w:left w:val="single" w:sz="4" w:space="0" w:color="auto"/>
              <w:bottom w:val="nil"/>
              <w:right w:val="single" w:sz="4" w:space="0" w:color="auto"/>
            </w:tcBorders>
          </w:tcPr>
          <w:p w:rsidR="00A575CB" w:rsidRDefault="00A575CB">
            <w:pPr>
              <w:pStyle w:val="aff7"/>
              <w:jc w:val="center"/>
            </w:pPr>
            <w:r>
              <w:t>2,1</w:t>
            </w:r>
          </w:p>
        </w:tc>
        <w:tc>
          <w:tcPr>
            <w:tcW w:w="2563" w:type="dxa"/>
            <w:tcBorders>
              <w:top w:val="nil"/>
              <w:left w:val="single" w:sz="4" w:space="0" w:color="auto"/>
              <w:bottom w:val="nil"/>
              <w:right w:val="single" w:sz="4" w:space="0" w:color="auto"/>
            </w:tcBorders>
          </w:tcPr>
          <w:p w:rsidR="00A575CB" w:rsidRDefault="00A575CB">
            <w:pPr>
              <w:pStyle w:val="aff7"/>
              <w:jc w:val="center"/>
            </w:pPr>
            <w:r>
              <w:t>10,7</w:t>
            </w:r>
          </w:p>
        </w:tc>
        <w:tc>
          <w:tcPr>
            <w:tcW w:w="2354" w:type="dxa"/>
            <w:tcBorders>
              <w:top w:val="nil"/>
              <w:left w:val="single" w:sz="4" w:space="0" w:color="auto"/>
              <w:bottom w:val="nil"/>
              <w:right w:val="single" w:sz="4" w:space="0" w:color="auto"/>
            </w:tcBorders>
          </w:tcPr>
          <w:p w:rsidR="00A575CB" w:rsidRDefault="00A575CB">
            <w:pPr>
              <w:pStyle w:val="aff7"/>
              <w:jc w:val="center"/>
            </w:pPr>
            <w:r>
              <w:t>1032</w:t>
            </w:r>
          </w:p>
        </w:tc>
        <w:tc>
          <w:tcPr>
            <w:tcW w:w="2913" w:type="dxa"/>
            <w:tcBorders>
              <w:top w:val="nil"/>
              <w:left w:val="single" w:sz="4" w:space="0" w:color="auto"/>
              <w:bottom w:val="nil"/>
            </w:tcBorders>
          </w:tcPr>
          <w:p w:rsidR="00A575CB" w:rsidRDefault="00A575CB">
            <w:pPr>
              <w:pStyle w:val="aff7"/>
              <w:jc w:val="center"/>
            </w:pPr>
            <w:r>
              <w:t>6,5</w:t>
            </w:r>
          </w:p>
        </w:tc>
      </w:tr>
      <w:tr w:rsidR="00A575CB">
        <w:tblPrEx>
          <w:tblCellMar>
            <w:top w:w="0" w:type="dxa"/>
            <w:bottom w:w="0" w:type="dxa"/>
          </w:tblCellMar>
        </w:tblPrEx>
        <w:tc>
          <w:tcPr>
            <w:tcW w:w="2909" w:type="dxa"/>
            <w:tcBorders>
              <w:top w:val="nil"/>
              <w:bottom w:val="nil"/>
              <w:right w:val="single" w:sz="4" w:space="0" w:color="auto"/>
            </w:tcBorders>
          </w:tcPr>
          <w:p w:rsidR="00A575CB" w:rsidRDefault="00A575CB">
            <w:pPr>
              <w:pStyle w:val="afff0"/>
            </w:pPr>
            <w:r>
              <w:t>Верблюдица</w:t>
            </w:r>
          </w:p>
        </w:tc>
        <w:tc>
          <w:tcPr>
            <w:tcW w:w="2354" w:type="dxa"/>
            <w:tcBorders>
              <w:top w:val="nil"/>
              <w:left w:val="single" w:sz="4" w:space="0" w:color="auto"/>
              <w:bottom w:val="nil"/>
              <w:right w:val="single" w:sz="4" w:space="0" w:color="auto"/>
            </w:tcBorders>
          </w:tcPr>
          <w:p w:rsidR="00A575CB" w:rsidRDefault="00A575CB">
            <w:pPr>
              <w:pStyle w:val="aff7"/>
              <w:jc w:val="center"/>
            </w:pPr>
            <w:r>
              <w:t>3</w:t>
            </w:r>
          </w:p>
        </w:tc>
        <w:tc>
          <w:tcPr>
            <w:tcW w:w="2210" w:type="dxa"/>
            <w:tcBorders>
              <w:top w:val="nil"/>
              <w:left w:val="single" w:sz="4" w:space="0" w:color="auto"/>
              <w:bottom w:val="nil"/>
              <w:right w:val="single" w:sz="4" w:space="0" w:color="auto"/>
            </w:tcBorders>
          </w:tcPr>
          <w:p w:rsidR="00A575CB" w:rsidRDefault="00A575CB">
            <w:pPr>
              <w:pStyle w:val="aff7"/>
              <w:jc w:val="center"/>
            </w:pPr>
            <w:r>
              <w:t>3,8</w:t>
            </w:r>
          </w:p>
        </w:tc>
        <w:tc>
          <w:tcPr>
            <w:tcW w:w="2563" w:type="dxa"/>
            <w:tcBorders>
              <w:top w:val="nil"/>
              <w:left w:val="single" w:sz="4" w:space="0" w:color="auto"/>
              <w:bottom w:val="nil"/>
              <w:right w:val="single" w:sz="4" w:space="0" w:color="auto"/>
            </w:tcBorders>
          </w:tcPr>
          <w:p w:rsidR="00A575CB" w:rsidRDefault="00A575CB">
            <w:pPr>
              <w:pStyle w:val="aff7"/>
              <w:jc w:val="center"/>
            </w:pPr>
            <w:r>
              <w:t>15</w:t>
            </w:r>
          </w:p>
        </w:tc>
        <w:tc>
          <w:tcPr>
            <w:tcW w:w="2354" w:type="dxa"/>
            <w:tcBorders>
              <w:top w:val="nil"/>
              <w:left w:val="single" w:sz="4" w:space="0" w:color="auto"/>
              <w:bottom w:val="nil"/>
              <w:right w:val="single" w:sz="4" w:space="0" w:color="auto"/>
            </w:tcBorders>
          </w:tcPr>
          <w:p w:rsidR="00A575CB" w:rsidRDefault="00A575CB">
            <w:pPr>
              <w:pStyle w:val="aff7"/>
              <w:jc w:val="center"/>
            </w:pPr>
            <w:r>
              <w:t>1032</w:t>
            </w:r>
          </w:p>
        </w:tc>
        <w:tc>
          <w:tcPr>
            <w:tcW w:w="2913" w:type="dxa"/>
            <w:tcBorders>
              <w:top w:val="nil"/>
              <w:left w:val="single" w:sz="4" w:space="0" w:color="auto"/>
              <w:bottom w:val="nil"/>
            </w:tcBorders>
          </w:tcPr>
          <w:p w:rsidR="00A575CB" w:rsidRDefault="00A575CB">
            <w:pPr>
              <w:pStyle w:val="aff7"/>
              <w:jc w:val="center"/>
            </w:pPr>
            <w:r>
              <w:t>17,5</w:t>
            </w:r>
          </w:p>
        </w:tc>
      </w:tr>
      <w:tr w:rsidR="00A575CB">
        <w:tblPrEx>
          <w:tblCellMar>
            <w:top w:w="0" w:type="dxa"/>
            <w:bottom w:w="0" w:type="dxa"/>
          </w:tblCellMar>
        </w:tblPrEx>
        <w:tc>
          <w:tcPr>
            <w:tcW w:w="2909" w:type="dxa"/>
            <w:tcBorders>
              <w:top w:val="nil"/>
              <w:bottom w:val="nil"/>
              <w:right w:val="single" w:sz="4" w:space="0" w:color="auto"/>
            </w:tcBorders>
          </w:tcPr>
          <w:p w:rsidR="00A575CB" w:rsidRDefault="00A575CB">
            <w:pPr>
              <w:pStyle w:val="afff0"/>
            </w:pPr>
            <w:r>
              <w:t>Буйволица</w:t>
            </w:r>
          </w:p>
        </w:tc>
        <w:tc>
          <w:tcPr>
            <w:tcW w:w="2354" w:type="dxa"/>
            <w:tcBorders>
              <w:top w:val="nil"/>
              <w:left w:val="single" w:sz="4" w:space="0" w:color="auto"/>
              <w:bottom w:val="nil"/>
              <w:right w:val="single" w:sz="4" w:space="0" w:color="auto"/>
            </w:tcBorders>
          </w:tcPr>
          <w:p w:rsidR="00A575CB" w:rsidRDefault="00A575CB">
            <w:pPr>
              <w:pStyle w:val="aff7"/>
              <w:jc w:val="center"/>
            </w:pPr>
            <w:r>
              <w:t>7,5</w:t>
            </w:r>
          </w:p>
        </w:tc>
        <w:tc>
          <w:tcPr>
            <w:tcW w:w="2210" w:type="dxa"/>
            <w:tcBorders>
              <w:top w:val="nil"/>
              <w:left w:val="single" w:sz="4" w:space="0" w:color="auto"/>
              <w:bottom w:val="nil"/>
              <w:right w:val="single" w:sz="4" w:space="0" w:color="auto"/>
            </w:tcBorders>
          </w:tcPr>
          <w:p w:rsidR="00A575CB" w:rsidRDefault="00A575CB">
            <w:pPr>
              <w:pStyle w:val="aff7"/>
              <w:jc w:val="center"/>
            </w:pPr>
            <w:r>
              <w:t>4,2</w:t>
            </w:r>
          </w:p>
        </w:tc>
        <w:tc>
          <w:tcPr>
            <w:tcW w:w="2563" w:type="dxa"/>
            <w:tcBorders>
              <w:top w:val="nil"/>
              <w:left w:val="single" w:sz="4" w:space="0" w:color="auto"/>
              <w:bottom w:val="nil"/>
              <w:right w:val="single" w:sz="4" w:space="0" w:color="auto"/>
            </w:tcBorders>
          </w:tcPr>
          <w:p w:rsidR="00A575CB" w:rsidRDefault="00A575CB">
            <w:pPr>
              <w:pStyle w:val="aff7"/>
              <w:jc w:val="center"/>
            </w:pPr>
            <w:r>
              <w:t>17,5</w:t>
            </w:r>
          </w:p>
        </w:tc>
        <w:tc>
          <w:tcPr>
            <w:tcW w:w="2354" w:type="dxa"/>
            <w:tcBorders>
              <w:top w:val="nil"/>
              <w:left w:val="single" w:sz="4" w:space="0" w:color="auto"/>
              <w:bottom w:val="nil"/>
              <w:right w:val="single" w:sz="4" w:space="0" w:color="auto"/>
            </w:tcBorders>
          </w:tcPr>
          <w:p w:rsidR="00A575CB" w:rsidRDefault="00A575CB">
            <w:pPr>
              <w:pStyle w:val="aff7"/>
              <w:jc w:val="center"/>
            </w:pPr>
            <w:r>
              <w:t>1029</w:t>
            </w:r>
          </w:p>
        </w:tc>
        <w:tc>
          <w:tcPr>
            <w:tcW w:w="2913" w:type="dxa"/>
            <w:tcBorders>
              <w:top w:val="nil"/>
              <w:left w:val="single" w:sz="4" w:space="0" w:color="auto"/>
              <w:bottom w:val="nil"/>
            </w:tcBorders>
          </w:tcPr>
          <w:p w:rsidR="00A575CB" w:rsidRDefault="00A575CB">
            <w:pPr>
              <w:pStyle w:val="aff7"/>
              <w:jc w:val="center"/>
            </w:pPr>
            <w:r>
              <w:t>17</w:t>
            </w:r>
          </w:p>
        </w:tc>
      </w:tr>
      <w:tr w:rsidR="00A575CB">
        <w:tblPrEx>
          <w:tblCellMar>
            <w:top w:w="0" w:type="dxa"/>
            <w:bottom w:w="0" w:type="dxa"/>
          </w:tblCellMar>
        </w:tblPrEx>
        <w:tc>
          <w:tcPr>
            <w:tcW w:w="2909" w:type="dxa"/>
            <w:tcBorders>
              <w:top w:val="nil"/>
              <w:bottom w:val="single" w:sz="4" w:space="0" w:color="auto"/>
              <w:right w:val="single" w:sz="4" w:space="0" w:color="auto"/>
            </w:tcBorders>
          </w:tcPr>
          <w:p w:rsidR="00A575CB" w:rsidRDefault="00A575CB">
            <w:pPr>
              <w:pStyle w:val="afff0"/>
            </w:pPr>
            <w:r>
              <w:t>Ослица</w:t>
            </w:r>
          </w:p>
        </w:tc>
        <w:tc>
          <w:tcPr>
            <w:tcW w:w="2354" w:type="dxa"/>
            <w:tcBorders>
              <w:top w:val="nil"/>
              <w:left w:val="single" w:sz="4" w:space="0" w:color="auto"/>
              <w:bottom w:val="single" w:sz="4" w:space="0" w:color="auto"/>
              <w:right w:val="single" w:sz="4" w:space="0" w:color="auto"/>
            </w:tcBorders>
          </w:tcPr>
          <w:p w:rsidR="00A575CB" w:rsidRDefault="00A575CB">
            <w:pPr>
              <w:pStyle w:val="aff7"/>
              <w:jc w:val="center"/>
            </w:pPr>
            <w:r>
              <w:t>1,2</w:t>
            </w:r>
          </w:p>
        </w:tc>
        <w:tc>
          <w:tcPr>
            <w:tcW w:w="2210" w:type="dxa"/>
            <w:tcBorders>
              <w:top w:val="nil"/>
              <w:left w:val="single" w:sz="4" w:space="0" w:color="auto"/>
              <w:bottom w:val="single" w:sz="4" w:space="0" w:color="auto"/>
              <w:right w:val="single" w:sz="4" w:space="0" w:color="auto"/>
            </w:tcBorders>
          </w:tcPr>
          <w:p w:rsidR="00A575CB" w:rsidRDefault="00A575CB">
            <w:pPr>
              <w:pStyle w:val="aff7"/>
              <w:jc w:val="center"/>
            </w:pPr>
            <w:r>
              <w:t>1,7</w:t>
            </w:r>
          </w:p>
        </w:tc>
        <w:tc>
          <w:tcPr>
            <w:tcW w:w="2563" w:type="dxa"/>
            <w:tcBorders>
              <w:top w:val="nil"/>
              <w:left w:val="single" w:sz="4" w:space="0" w:color="auto"/>
              <w:bottom w:val="single" w:sz="4" w:space="0" w:color="auto"/>
              <w:right w:val="single" w:sz="4" w:space="0" w:color="auto"/>
            </w:tcBorders>
          </w:tcPr>
          <w:p w:rsidR="00A575CB" w:rsidRDefault="00A575CB">
            <w:pPr>
              <w:pStyle w:val="aff7"/>
              <w:jc w:val="center"/>
            </w:pPr>
            <w:r>
              <w:t>9,9</w:t>
            </w:r>
          </w:p>
        </w:tc>
        <w:tc>
          <w:tcPr>
            <w:tcW w:w="2354" w:type="dxa"/>
            <w:tcBorders>
              <w:top w:val="nil"/>
              <w:left w:val="single" w:sz="4" w:space="0" w:color="auto"/>
              <w:bottom w:val="single" w:sz="4" w:space="0" w:color="auto"/>
              <w:right w:val="single" w:sz="4" w:space="0" w:color="auto"/>
            </w:tcBorders>
          </w:tcPr>
          <w:p w:rsidR="00A575CB" w:rsidRDefault="00A575CB">
            <w:pPr>
              <w:pStyle w:val="aff7"/>
              <w:jc w:val="center"/>
            </w:pPr>
            <w:r>
              <w:t>1011</w:t>
            </w:r>
          </w:p>
        </w:tc>
        <w:tc>
          <w:tcPr>
            <w:tcW w:w="2913" w:type="dxa"/>
            <w:tcBorders>
              <w:top w:val="nil"/>
              <w:left w:val="single" w:sz="4" w:space="0" w:color="auto"/>
              <w:bottom w:val="single" w:sz="4" w:space="0" w:color="auto"/>
            </w:tcBorders>
          </w:tcPr>
          <w:p w:rsidR="00A575CB" w:rsidRDefault="00A575CB">
            <w:pPr>
              <w:pStyle w:val="aff7"/>
              <w:jc w:val="center"/>
            </w:pPr>
            <w:r>
              <w:t>6</w:t>
            </w:r>
          </w:p>
        </w:tc>
      </w:tr>
    </w:tbl>
    <w:p w:rsidR="00A575CB" w:rsidRDefault="00A575CB"/>
    <w:p w:rsidR="00A575CB" w:rsidRDefault="00A575CB">
      <w:pPr>
        <w:pStyle w:val="aff8"/>
        <w:rPr>
          <w:sz w:val="22"/>
          <w:szCs w:val="22"/>
        </w:rPr>
      </w:pPr>
      <w:r>
        <w:rPr>
          <w:sz w:val="22"/>
          <w:szCs w:val="22"/>
        </w:rPr>
        <w:t>______________________________</w:t>
      </w:r>
    </w:p>
    <w:p w:rsidR="00A575CB" w:rsidRDefault="00A575CB">
      <w:bookmarkStart w:id="405" w:name="sub_1621"/>
      <w:r>
        <w:t>*Значения показателей идентификации молока, полученного при индивидуальных доениях, могут варьироваться в более широких пределах.</w:t>
      </w:r>
    </w:p>
    <w:bookmarkEnd w:id="405"/>
    <w:p w:rsidR="00A575CB" w:rsidRDefault="00A575CB"/>
    <w:p w:rsidR="00A575CB" w:rsidRDefault="00A575CB">
      <w:pPr>
        <w:ind w:firstLine="698"/>
        <w:jc w:val="right"/>
      </w:pPr>
      <w:bookmarkStart w:id="406" w:name="sub_1700"/>
      <w:r>
        <w:t>Приложение N 7</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406"/>
    <w:p w:rsidR="00A575CB" w:rsidRDefault="00A575CB"/>
    <w:p w:rsidR="00A575CB" w:rsidRDefault="00A575CB">
      <w:pPr>
        <w:pStyle w:val="1"/>
      </w:pPr>
      <w:r>
        <w:t>Показатели</w:t>
      </w:r>
      <w:r>
        <w:br/>
        <w:t>идентификации сырых сливок из коровьего молока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38"/>
        <w:gridCol w:w="7766"/>
      </w:tblGrid>
      <w:tr w:rsidR="00A575CB">
        <w:tblPrEx>
          <w:tblCellMar>
            <w:top w:w="0" w:type="dxa"/>
            <w:bottom w:w="0" w:type="dxa"/>
          </w:tblCellMar>
        </w:tblPrEx>
        <w:tc>
          <w:tcPr>
            <w:tcW w:w="7538" w:type="dxa"/>
            <w:tcBorders>
              <w:top w:val="single" w:sz="4" w:space="0" w:color="auto"/>
              <w:bottom w:val="single" w:sz="4" w:space="0" w:color="auto"/>
              <w:right w:val="single" w:sz="4" w:space="0" w:color="auto"/>
            </w:tcBorders>
          </w:tcPr>
          <w:p w:rsidR="00A575CB" w:rsidRDefault="00A575CB">
            <w:pPr>
              <w:pStyle w:val="aff7"/>
              <w:jc w:val="center"/>
            </w:pPr>
            <w:r>
              <w:t>Наименование показателя</w:t>
            </w:r>
          </w:p>
        </w:tc>
        <w:tc>
          <w:tcPr>
            <w:tcW w:w="7766" w:type="dxa"/>
            <w:tcBorders>
              <w:top w:val="single" w:sz="4" w:space="0" w:color="auto"/>
              <w:left w:val="single" w:sz="4" w:space="0" w:color="auto"/>
              <w:bottom w:val="single" w:sz="4" w:space="0" w:color="auto"/>
            </w:tcBorders>
          </w:tcPr>
          <w:p w:rsidR="00A575CB" w:rsidRDefault="00A575CB">
            <w:pPr>
              <w:pStyle w:val="aff7"/>
              <w:jc w:val="center"/>
            </w:pPr>
            <w:r>
              <w:t>Параметры</w:t>
            </w:r>
          </w:p>
        </w:tc>
      </w:tr>
      <w:tr w:rsidR="00A575CB">
        <w:tblPrEx>
          <w:tblCellMar>
            <w:top w:w="0" w:type="dxa"/>
            <w:bottom w:w="0" w:type="dxa"/>
          </w:tblCellMar>
        </w:tblPrEx>
        <w:tc>
          <w:tcPr>
            <w:tcW w:w="7538" w:type="dxa"/>
            <w:tcBorders>
              <w:top w:val="single" w:sz="4" w:space="0" w:color="auto"/>
              <w:bottom w:val="single" w:sz="4" w:space="0" w:color="auto"/>
              <w:right w:val="single" w:sz="4" w:space="0" w:color="auto"/>
            </w:tcBorders>
          </w:tcPr>
          <w:p w:rsidR="00A575CB" w:rsidRDefault="00A575CB">
            <w:pPr>
              <w:pStyle w:val="aff7"/>
              <w:jc w:val="center"/>
            </w:pPr>
            <w:r>
              <w:lastRenderedPageBreak/>
              <w:t>1</w:t>
            </w:r>
          </w:p>
        </w:tc>
        <w:tc>
          <w:tcPr>
            <w:tcW w:w="7766" w:type="dxa"/>
            <w:tcBorders>
              <w:top w:val="single" w:sz="4" w:space="0" w:color="auto"/>
              <w:left w:val="single" w:sz="4" w:space="0" w:color="auto"/>
              <w:bottom w:val="single" w:sz="4" w:space="0" w:color="auto"/>
            </w:tcBorders>
          </w:tcPr>
          <w:p w:rsidR="00A575CB" w:rsidRDefault="00A575CB">
            <w:pPr>
              <w:pStyle w:val="aff7"/>
              <w:jc w:val="center"/>
            </w:pPr>
            <w:r>
              <w:t>2</w:t>
            </w:r>
          </w:p>
        </w:tc>
      </w:tr>
      <w:tr w:rsidR="00A575CB">
        <w:tblPrEx>
          <w:tblCellMar>
            <w:top w:w="0" w:type="dxa"/>
            <w:bottom w:w="0" w:type="dxa"/>
          </w:tblCellMar>
        </w:tblPrEx>
        <w:tc>
          <w:tcPr>
            <w:tcW w:w="7538" w:type="dxa"/>
            <w:tcBorders>
              <w:top w:val="single" w:sz="4" w:space="0" w:color="auto"/>
              <w:bottom w:val="nil"/>
              <w:right w:val="single" w:sz="4" w:space="0" w:color="auto"/>
            </w:tcBorders>
          </w:tcPr>
          <w:p w:rsidR="00A575CB" w:rsidRDefault="00A575CB">
            <w:pPr>
              <w:pStyle w:val="afff0"/>
            </w:pPr>
            <w:r>
              <w:t>Массовая доля жира, %, не менее</w:t>
            </w:r>
          </w:p>
        </w:tc>
        <w:tc>
          <w:tcPr>
            <w:tcW w:w="7766" w:type="dxa"/>
            <w:tcBorders>
              <w:top w:val="single" w:sz="4" w:space="0" w:color="auto"/>
              <w:left w:val="single" w:sz="4" w:space="0" w:color="auto"/>
              <w:bottom w:val="nil"/>
            </w:tcBorders>
          </w:tcPr>
          <w:p w:rsidR="00A575CB" w:rsidRDefault="00A575CB">
            <w:pPr>
              <w:pStyle w:val="aff7"/>
              <w:jc w:val="center"/>
            </w:pPr>
            <w:r>
              <w:t>10</w:t>
            </w:r>
          </w:p>
        </w:tc>
      </w:tr>
      <w:tr w:rsidR="00A575CB">
        <w:tblPrEx>
          <w:tblCellMar>
            <w:top w:w="0" w:type="dxa"/>
            <w:bottom w:w="0" w:type="dxa"/>
          </w:tblCellMar>
        </w:tblPrEx>
        <w:tc>
          <w:tcPr>
            <w:tcW w:w="7538" w:type="dxa"/>
            <w:tcBorders>
              <w:top w:val="nil"/>
              <w:bottom w:val="nil"/>
              <w:right w:val="single" w:sz="4" w:space="0" w:color="auto"/>
            </w:tcBorders>
          </w:tcPr>
          <w:p w:rsidR="00A575CB" w:rsidRDefault="00A575CB">
            <w:pPr>
              <w:pStyle w:val="afff0"/>
            </w:pPr>
            <w:r>
              <w:t>Кислотность, °Т</w:t>
            </w:r>
          </w:p>
        </w:tc>
        <w:tc>
          <w:tcPr>
            <w:tcW w:w="7766" w:type="dxa"/>
            <w:tcBorders>
              <w:top w:val="nil"/>
              <w:left w:val="single" w:sz="4" w:space="0" w:color="auto"/>
              <w:bottom w:val="nil"/>
            </w:tcBorders>
          </w:tcPr>
          <w:p w:rsidR="00A575CB" w:rsidRDefault="00A575CB">
            <w:pPr>
              <w:pStyle w:val="aff7"/>
              <w:jc w:val="center"/>
            </w:pPr>
            <w:r>
              <w:t>14 - 19</w:t>
            </w:r>
          </w:p>
        </w:tc>
      </w:tr>
      <w:tr w:rsidR="00A575CB">
        <w:tblPrEx>
          <w:tblCellMar>
            <w:top w:w="0" w:type="dxa"/>
            <w:bottom w:w="0" w:type="dxa"/>
          </w:tblCellMar>
        </w:tblPrEx>
        <w:tc>
          <w:tcPr>
            <w:tcW w:w="7538" w:type="dxa"/>
            <w:tcBorders>
              <w:top w:val="nil"/>
              <w:bottom w:val="nil"/>
              <w:right w:val="single" w:sz="4" w:space="0" w:color="auto"/>
            </w:tcBorders>
          </w:tcPr>
          <w:p w:rsidR="00A575CB" w:rsidRDefault="00A575CB">
            <w:pPr>
              <w:pStyle w:val="afff0"/>
            </w:pPr>
            <w:r>
              <w:t>Консистенция</w:t>
            </w:r>
          </w:p>
        </w:tc>
        <w:tc>
          <w:tcPr>
            <w:tcW w:w="7766" w:type="dxa"/>
            <w:tcBorders>
              <w:top w:val="nil"/>
              <w:left w:val="single" w:sz="4" w:space="0" w:color="auto"/>
              <w:bottom w:val="nil"/>
            </w:tcBorders>
          </w:tcPr>
          <w:p w:rsidR="00A575CB" w:rsidRDefault="00A575CB">
            <w:pPr>
              <w:pStyle w:val="aff7"/>
              <w:jc w:val="center"/>
            </w:pPr>
            <w:r>
              <w:t>однородная гомогенная. Допускаются единичные комочки жира</w:t>
            </w:r>
          </w:p>
        </w:tc>
      </w:tr>
      <w:tr w:rsidR="00A575CB">
        <w:tblPrEx>
          <w:tblCellMar>
            <w:top w:w="0" w:type="dxa"/>
            <w:bottom w:w="0" w:type="dxa"/>
          </w:tblCellMar>
        </w:tblPrEx>
        <w:tc>
          <w:tcPr>
            <w:tcW w:w="7538" w:type="dxa"/>
            <w:tcBorders>
              <w:top w:val="nil"/>
              <w:bottom w:val="nil"/>
              <w:right w:val="single" w:sz="4" w:space="0" w:color="auto"/>
            </w:tcBorders>
          </w:tcPr>
          <w:p w:rsidR="00A575CB" w:rsidRDefault="00A575CB">
            <w:pPr>
              <w:pStyle w:val="afff0"/>
            </w:pPr>
            <w:r>
              <w:t>Вкус и запах</w:t>
            </w:r>
          </w:p>
        </w:tc>
        <w:tc>
          <w:tcPr>
            <w:tcW w:w="7766" w:type="dxa"/>
            <w:tcBorders>
              <w:top w:val="nil"/>
              <w:left w:val="single" w:sz="4" w:space="0" w:color="auto"/>
              <w:bottom w:val="nil"/>
            </w:tcBorders>
          </w:tcPr>
          <w:p w:rsidR="00A575CB" w:rsidRDefault="00A575CB">
            <w:pPr>
              <w:pStyle w:val="aff7"/>
              <w:jc w:val="center"/>
            </w:pPr>
            <w:r>
              <w:t>вкус и запах выраженные сливочные, чистые, сладковатые</w:t>
            </w:r>
          </w:p>
        </w:tc>
      </w:tr>
      <w:tr w:rsidR="00A575CB">
        <w:tblPrEx>
          <w:tblCellMar>
            <w:top w:w="0" w:type="dxa"/>
            <w:bottom w:w="0" w:type="dxa"/>
          </w:tblCellMar>
        </w:tblPrEx>
        <w:tc>
          <w:tcPr>
            <w:tcW w:w="7538" w:type="dxa"/>
            <w:tcBorders>
              <w:top w:val="nil"/>
              <w:bottom w:val="single" w:sz="4" w:space="0" w:color="auto"/>
              <w:right w:val="single" w:sz="4" w:space="0" w:color="auto"/>
            </w:tcBorders>
          </w:tcPr>
          <w:p w:rsidR="00A575CB" w:rsidRDefault="00A575CB">
            <w:pPr>
              <w:pStyle w:val="afff0"/>
            </w:pPr>
            <w:r>
              <w:t>Цвет</w:t>
            </w:r>
          </w:p>
        </w:tc>
        <w:tc>
          <w:tcPr>
            <w:tcW w:w="7766" w:type="dxa"/>
            <w:tcBorders>
              <w:top w:val="nil"/>
              <w:left w:val="single" w:sz="4" w:space="0" w:color="auto"/>
              <w:bottom w:val="single" w:sz="4" w:space="0" w:color="auto"/>
            </w:tcBorders>
          </w:tcPr>
          <w:p w:rsidR="00A575CB" w:rsidRDefault="00A575CB">
            <w:pPr>
              <w:pStyle w:val="aff7"/>
              <w:jc w:val="center"/>
            </w:pPr>
            <w:r>
              <w:t>белый с кремовым оттенком, однородный</w:t>
            </w:r>
          </w:p>
        </w:tc>
      </w:tr>
    </w:tbl>
    <w:p w:rsidR="00A575CB" w:rsidRDefault="00A575CB"/>
    <w:p w:rsidR="00A575CB" w:rsidRDefault="00A575CB">
      <w:pPr>
        <w:ind w:firstLine="698"/>
        <w:jc w:val="right"/>
      </w:pPr>
      <w:bookmarkStart w:id="407" w:name="sub_1800"/>
      <w:r>
        <w:t>Приложение N 8</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407"/>
    <w:p w:rsidR="00A575CB" w:rsidRDefault="00A575CB"/>
    <w:p w:rsidR="00A575CB" w:rsidRDefault="00A575CB">
      <w:pPr>
        <w:pStyle w:val="1"/>
      </w:pPr>
      <w:r>
        <w:t>Допустимые уровни содержания микроорганизмов в продуктах переработки молока при выпуске их в обращение</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3"/>
        <w:gridCol w:w="1225"/>
        <w:gridCol w:w="1274"/>
        <w:gridCol w:w="1145"/>
        <w:gridCol w:w="1543"/>
        <w:gridCol w:w="1504"/>
        <w:gridCol w:w="58"/>
        <w:gridCol w:w="2932"/>
      </w:tblGrid>
      <w:tr w:rsidR="00A575CB">
        <w:tblPrEx>
          <w:tblCellMar>
            <w:top w:w="0" w:type="dxa"/>
            <w:bottom w:w="0" w:type="dxa"/>
          </w:tblCellMar>
        </w:tblPrEx>
        <w:tc>
          <w:tcPr>
            <w:tcW w:w="3586" w:type="dxa"/>
            <w:vMerge w:val="restart"/>
            <w:tcBorders>
              <w:top w:val="single" w:sz="4" w:space="0" w:color="auto"/>
              <w:bottom w:val="nil"/>
              <w:right w:val="single" w:sz="4" w:space="0" w:color="auto"/>
            </w:tcBorders>
          </w:tcPr>
          <w:p w:rsidR="00A575CB" w:rsidRDefault="00A575CB">
            <w:pPr>
              <w:pStyle w:val="aff7"/>
              <w:jc w:val="center"/>
            </w:pPr>
            <w:r>
              <w:t>Продукт</w:t>
            </w:r>
          </w:p>
        </w:tc>
        <w:tc>
          <w:tcPr>
            <w:tcW w:w="2083"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КМАФАнМ</w:t>
            </w:r>
            <w:hyperlink w:anchor="sub_1891" w:history="1">
              <w:r>
                <w:rPr>
                  <w:rStyle w:val="a4"/>
                  <w:rFonts w:cs="Arial"/>
                </w:rPr>
                <w:t>*(1)</w:t>
              </w:r>
            </w:hyperlink>
            <w:r>
              <w:t>, КОЕ</w:t>
            </w:r>
            <w:hyperlink w:anchor="sub_1892" w:history="1">
              <w:r>
                <w:rPr>
                  <w:rStyle w:val="a4"/>
                  <w:rFonts w:cs="Arial"/>
                </w:rPr>
                <w:t>*(2)</w:t>
              </w:r>
            </w:hyperlink>
            <w:r>
              <w:t xml:space="preserve">/ </w:t>
            </w:r>
            <w:r w:rsidR="00C7741A">
              <w:rPr>
                <w:noProof/>
              </w:rPr>
              <w:drawing>
                <wp:inline distT="0" distB="0" distL="0" distR="0">
                  <wp:extent cx="238125" cy="2095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3"/>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p>
        </w:tc>
        <w:tc>
          <w:tcPr>
            <w:tcW w:w="5187" w:type="dxa"/>
            <w:gridSpan w:val="4"/>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 xml:space="preserve">Объем (масса) продукта, </w:t>
            </w:r>
            <w:r w:rsidR="00C7741A">
              <w:rPr>
                <w:noProof/>
              </w:rPr>
              <w:drawing>
                <wp:inline distT="0" distB="0" distL="0" distR="0">
                  <wp:extent cx="238125" cy="2095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4"/>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которой не допускаются</w:t>
            </w:r>
          </w:p>
        </w:tc>
        <w:tc>
          <w:tcPr>
            <w:tcW w:w="1562" w:type="dxa"/>
            <w:gridSpan w:val="2"/>
            <w:vMerge w:val="restart"/>
            <w:tcBorders>
              <w:top w:val="single" w:sz="4" w:space="0" w:color="auto"/>
              <w:left w:val="single" w:sz="4" w:space="0" w:color="auto"/>
              <w:bottom w:val="nil"/>
              <w:right w:val="single" w:sz="4" w:space="0" w:color="auto"/>
            </w:tcBorders>
          </w:tcPr>
          <w:p w:rsidR="00A575CB" w:rsidRDefault="00A575CB">
            <w:pPr>
              <w:pStyle w:val="aff7"/>
              <w:jc w:val="center"/>
            </w:pPr>
            <w:r>
              <w:t xml:space="preserve">Дрожжи (Д), плесени (П), </w:t>
            </w:r>
            <w:r w:rsidR="00C7741A">
              <w:rPr>
                <w:noProof/>
              </w:rPr>
              <w:drawing>
                <wp:inline distT="0" distB="0" distL="0" distR="0">
                  <wp:extent cx="542925" cy="2095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5"/>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не более</w:t>
            </w:r>
          </w:p>
        </w:tc>
        <w:tc>
          <w:tcPr>
            <w:tcW w:w="2932" w:type="dxa"/>
            <w:vMerge w:val="restart"/>
            <w:tcBorders>
              <w:top w:val="single" w:sz="4" w:space="0" w:color="auto"/>
              <w:left w:val="single" w:sz="4" w:space="0" w:color="auto"/>
              <w:bottom w:val="nil"/>
            </w:tcBorders>
          </w:tcPr>
          <w:p w:rsidR="00A575CB" w:rsidRDefault="00A575CB">
            <w:pPr>
              <w:pStyle w:val="aff7"/>
              <w:jc w:val="center"/>
            </w:pPr>
            <w:r>
              <w:t>Примечание</w:t>
            </w:r>
          </w:p>
        </w:tc>
      </w:tr>
      <w:tr w:rsidR="00A575CB">
        <w:tblPrEx>
          <w:tblCellMar>
            <w:top w:w="0" w:type="dxa"/>
            <w:bottom w:w="0" w:type="dxa"/>
          </w:tblCellMar>
        </w:tblPrEx>
        <w:tc>
          <w:tcPr>
            <w:tcW w:w="3586" w:type="dxa"/>
            <w:vMerge/>
            <w:tcBorders>
              <w:top w:val="nil"/>
              <w:bottom w:val="single" w:sz="4" w:space="0" w:color="auto"/>
              <w:right w:val="single" w:sz="4" w:space="0" w:color="auto"/>
            </w:tcBorders>
          </w:tcPr>
          <w:p w:rsidR="00A575CB" w:rsidRDefault="00A575CB">
            <w:pPr>
              <w:pStyle w:val="aff7"/>
            </w:pPr>
          </w:p>
        </w:tc>
        <w:tc>
          <w:tcPr>
            <w:tcW w:w="2083" w:type="dxa"/>
            <w:vMerge/>
            <w:tcBorders>
              <w:top w:val="nil"/>
              <w:left w:val="single" w:sz="4" w:space="0" w:color="auto"/>
              <w:bottom w:val="single" w:sz="4" w:space="0" w:color="auto"/>
              <w:right w:val="single" w:sz="4" w:space="0" w:color="auto"/>
            </w:tcBorders>
          </w:tcPr>
          <w:p w:rsidR="00A575CB" w:rsidRDefault="00A575CB">
            <w:pPr>
              <w:pStyle w:val="aff7"/>
            </w:pPr>
          </w:p>
        </w:tc>
        <w:tc>
          <w:tcPr>
            <w:tcW w:w="122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БГКП</w:t>
            </w:r>
            <w:hyperlink w:anchor="sub_1893" w:history="1">
              <w:r>
                <w:rPr>
                  <w:rStyle w:val="a4"/>
                  <w:rFonts w:cs="Arial"/>
                </w:rPr>
                <w:t>*(3)</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патогенные, в том числе сальмонеллы</w:t>
            </w:r>
          </w:p>
        </w:tc>
        <w:tc>
          <w:tcPr>
            <w:tcW w:w="114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стафилококки S. aureus</w:t>
            </w:r>
          </w:p>
        </w:tc>
        <w:tc>
          <w:tcPr>
            <w:tcW w:w="154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листерии L.monocyto genes</w:t>
            </w:r>
          </w:p>
        </w:tc>
        <w:tc>
          <w:tcPr>
            <w:tcW w:w="1562" w:type="dxa"/>
            <w:gridSpan w:val="2"/>
            <w:vMerge/>
            <w:tcBorders>
              <w:top w:val="nil"/>
              <w:left w:val="single" w:sz="4" w:space="0" w:color="auto"/>
              <w:bottom w:val="single" w:sz="4" w:space="0" w:color="auto"/>
              <w:right w:val="single" w:sz="4" w:space="0" w:color="auto"/>
            </w:tcBorders>
          </w:tcPr>
          <w:p w:rsidR="00A575CB" w:rsidRDefault="00A575CB">
            <w:pPr>
              <w:pStyle w:val="aff7"/>
            </w:pPr>
          </w:p>
        </w:tc>
        <w:tc>
          <w:tcPr>
            <w:tcW w:w="2932" w:type="dxa"/>
            <w:vMerge/>
            <w:tcBorders>
              <w:top w:val="nil"/>
              <w:left w:val="single" w:sz="4" w:space="0" w:color="auto"/>
              <w:bottom w:val="single" w:sz="4" w:space="0" w:color="auto"/>
            </w:tcBorders>
          </w:tcPr>
          <w:p w:rsidR="00A575CB" w:rsidRDefault="00A575CB">
            <w:pPr>
              <w:pStyle w:val="aff7"/>
            </w:pPr>
          </w:p>
        </w:tc>
      </w:tr>
      <w:tr w:rsidR="00A575CB">
        <w:tblPrEx>
          <w:tblCellMar>
            <w:top w:w="0" w:type="dxa"/>
            <w:bottom w:w="0" w:type="dxa"/>
          </w:tblCellMar>
        </w:tblPrEx>
        <w:tc>
          <w:tcPr>
            <w:tcW w:w="3586"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08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122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127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1145"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5</w:t>
            </w:r>
          </w:p>
        </w:tc>
        <w:tc>
          <w:tcPr>
            <w:tcW w:w="1543"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6</w:t>
            </w:r>
          </w:p>
        </w:tc>
        <w:tc>
          <w:tcPr>
            <w:tcW w:w="1562" w:type="dxa"/>
            <w:gridSpan w:val="2"/>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7</w:t>
            </w:r>
          </w:p>
        </w:tc>
        <w:tc>
          <w:tcPr>
            <w:tcW w:w="2932" w:type="dxa"/>
            <w:tcBorders>
              <w:top w:val="single" w:sz="4" w:space="0" w:color="auto"/>
              <w:left w:val="single" w:sz="4" w:space="0" w:color="auto"/>
              <w:bottom w:val="single" w:sz="4" w:space="0" w:color="auto"/>
            </w:tcBorders>
          </w:tcPr>
          <w:p w:rsidR="00A575CB" w:rsidRDefault="00A575CB">
            <w:pPr>
              <w:pStyle w:val="aff7"/>
              <w:jc w:val="center"/>
            </w:pPr>
            <w:r>
              <w:t>8</w:t>
            </w:r>
          </w:p>
        </w:tc>
      </w:tr>
      <w:tr w:rsidR="00A575CB">
        <w:tblPrEx>
          <w:tblCellMar>
            <w:top w:w="0" w:type="dxa"/>
            <w:bottom w:w="0" w:type="dxa"/>
          </w:tblCellMar>
        </w:tblPrEx>
        <w:tc>
          <w:tcPr>
            <w:tcW w:w="15350" w:type="dxa"/>
            <w:gridSpan w:val="9"/>
            <w:tcBorders>
              <w:top w:val="single" w:sz="4" w:space="0" w:color="auto"/>
              <w:bottom w:val="nil"/>
            </w:tcBorders>
          </w:tcPr>
          <w:p w:rsidR="00A575CB" w:rsidRDefault="00A575CB">
            <w:pPr>
              <w:pStyle w:val="aff7"/>
              <w:jc w:val="center"/>
            </w:pPr>
            <w:bookmarkStart w:id="408" w:name="sub_1810"/>
            <w:r>
              <w:t>I. Питьевое молоко, питьевые сливки, молочный напиток, молочная сыворотка, пахта, продукты на их основе, термически обработанные</w:t>
            </w:r>
            <w:bookmarkEnd w:id="408"/>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09" w:name="sub_1801"/>
            <w:r>
              <w:t>1. Молоко питьевое, молочный</w:t>
            </w:r>
            <w:bookmarkEnd w:id="409"/>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 xml:space="preserve">напиток, в потребительской таре, в том числе обогащенные витаминами, </w:t>
            </w:r>
            <w:r>
              <w:lastRenderedPageBreak/>
              <w:t>макро- и микроэлементами, лактулозой, пребиотиками:</w:t>
            </w:r>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lastRenderedPageBreak/>
              <w:t>а) пастеризованные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стерилизованные</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w:t>
            </w:r>
          </w:p>
        </w:tc>
        <w:tc>
          <w:tcPr>
            <w:tcW w:w="1274" w:type="dxa"/>
            <w:tcBorders>
              <w:top w:val="nil"/>
              <w:left w:val="single" w:sz="4" w:space="0" w:color="auto"/>
              <w:bottom w:val="nil"/>
              <w:right w:val="single" w:sz="4" w:space="0" w:color="auto"/>
            </w:tcBorders>
          </w:tcPr>
          <w:p w:rsidR="00A575CB" w:rsidRDefault="00A575CB">
            <w:pPr>
              <w:pStyle w:val="aff7"/>
              <w:jc w:val="center"/>
            </w:pPr>
            <w:r>
              <w:t>-</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jc w:val="center"/>
            </w:pPr>
            <w:r>
              <w:t>требования промышленной стерильности:</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в) ультрапастеризованные (УВТ) (с асептическим розливом)</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w:t>
            </w:r>
          </w:p>
        </w:tc>
        <w:tc>
          <w:tcPr>
            <w:tcW w:w="1274" w:type="dxa"/>
            <w:tcBorders>
              <w:top w:val="nil"/>
              <w:left w:val="single" w:sz="4" w:space="0" w:color="auto"/>
              <w:bottom w:val="nil"/>
              <w:right w:val="single" w:sz="4" w:space="0" w:color="auto"/>
            </w:tcBorders>
          </w:tcPr>
          <w:p w:rsidR="00A575CB" w:rsidRDefault="00A575CB">
            <w:pPr>
              <w:pStyle w:val="aff7"/>
              <w:jc w:val="center"/>
            </w:pPr>
            <w:r>
              <w:t>-</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jc w:val="center"/>
            </w:pPr>
            <w:r>
              <w:t>а) после термостатной выдержки при температуре 37°С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A575CB" w:rsidRDefault="00A575CB">
            <w:pPr>
              <w:pStyle w:val="aff7"/>
              <w:jc w:val="center"/>
            </w:pPr>
            <w:r>
              <w:t>б) после термостатной выдержки допускаются изменения:</w:t>
            </w:r>
          </w:p>
          <w:p w:rsidR="00A575CB" w:rsidRDefault="00A575CB">
            <w:pPr>
              <w:pStyle w:val="aff7"/>
              <w:jc w:val="center"/>
            </w:pPr>
            <w:r>
              <w:t>титруемой кислотности - не более чем на 2°Т</w:t>
            </w:r>
          </w:p>
          <w:p w:rsidR="00A575CB" w:rsidRDefault="00A575CB">
            <w:pPr>
              <w:pStyle w:val="aff7"/>
              <w:jc w:val="center"/>
            </w:pPr>
            <w:r>
              <w:t xml:space="preserve">КМАФАнМ - не более 10 </w:t>
            </w:r>
            <w:r w:rsidR="00C7741A">
              <w:rPr>
                <w:noProof/>
              </w:rPr>
              <w:drawing>
                <wp:inline distT="0" distB="0" distL="0" distR="0">
                  <wp:extent cx="542925" cy="2095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7"/>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г) ультрапастеризованные (без асептического розлива)</w:t>
            </w:r>
          </w:p>
        </w:tc>
        <w:tc>
          <w:tcPr>
            <w:tcW w:w="2083" w:type="dxa"/>
            <w:tcBorders>
              <w:top w:val="nil"/>
              <w:left w:val="single" w:sz="4" w:space="0" w:color="auto"/>
              <w:bottom w:val="nil"/>
              <w:right w:val="single" w:sz="4" w:space="0" w:color="auto"/>
            </w:tcBorders>
          </w:tcPr>
          <w:p w:rsidR="00A575CB" w:rsidRDefault="00A575CB">
            <w:pPr>
              <w:pStyle w:val="aff7"/>
              <w:jc w:val="center"/>
            </w:pPr>
            <w:r>
              <w:t>100</w:t>
            </w:r>
          </w:p>
        </w:tc>
        <w:tc>
          <w:tcPr>
            <w:tcW w:w="1225" w:type="dxa"/>
            <w:tcBorders>
              <w:top w:val="nil"/>
              <w:left w:val="single" w:sz="4" w:space="0" w:color="auto"/>
              <w:bottom w:val="nil"/>
              <w:right w:val="single" w:sz="4" w:space="0" w:color="auto"/>
            </w:tcBorders>
          </w:tcPr>
          <w:p w:rsidR="00A575CB" w:rsidRDefault="00A575CB">
            <w:pPr>
              <w:pStyle w:val="aff7"/>
              <w:jc w:val="center"/>
            </w:pPr>
            <w:r>
              <w:t>10</w:t>
            </w:r>
          </w:p>
        </w:tc>
        <w:tc>
          <w:tcPr>
            <w:tcW w:w="1274" w:type="dxa"/>
            <w:tcBorders>
              <w:top w:val="nil"/>
              <w:left w:val="single" w:sz="4" w:space="0" w:color="auto"/>
              <w:bottom w:val="nil"/>
              <w:right w:val="single" w:sz="4" w:space="0" w:color="auto"/>
            </w:tcBorders>
          </w:tcPr>
          <w:p w:rsidR="00A575CB" w:rsidRDefault="00A575CB">
            <w:pPr>
              <w:pStyle w:val="aff7"/>
              <w:jc w:val="center"/>
            </w:pPr>
            <w:r>
              <w:t>100</w:t>
            </w:r>
          </w:p>
        </w:tc>
        <w:tc>
          <w:tcPr>
            <w:tcW w:w="1145" w:type="dxa"/>
            <w:tcBorders>
              <w:top w:val="nil"/>
              <w:left w:val="single" w:sz="4" w:space="0" w:color="auto"/>
              <w:bottom w:val="nil"/>
              <w:right w:val="single" w:sz="4" w:space="0" w:color="auto"/>
            </w:tcBorders>
          </w:tcPr>
          <w:p w:rsidR="00A575CB" w:rsidRDefault="00A575CB">
            <w:pPr>
              <w:pStyle w:val="aff7"/>
              <w:jc w:val="center"/>
            </w:pPr>
            <w:r>
              <w:t>10</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д) топленые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0" w:name="sub_1802"/>
            <w:r>
              <w:t>2. Молоко питьевое, молочный напиток, во флягах и цистернах</w:t>
            </w:r>
            <w:bookmarkEnd w:id="410"/>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1" w:name="sub_1803"/>
            <w:r>
              <w:lastRenderedPageBreak/>
              <w:t>3. Молочная сыворотка и пахта, в потребительской таре, пастеризованные</w:t>
            </w:r>
            <w:bookmarkEnd w:id="411"/>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2" w:name="sub_1804"/>
            <w:r>
              <w:t>4. Сливки и продукты на их основе, в том числе в потребительской таре, в том числе:</w:t>
            </w:r>
            <w:bookmarkEnd w:id="412"/>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пастеризованные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стерилизованные</w:t>
            </w:r>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jc w:val="center"/>
            </w:pPr>
            <w:r>
              <w:t>требования промышленной стерильности:</w:t>
            </w:r>
          </w:p>
          <w:p w:rsidR="00A575CB" w:rsidRDefault="00A575CB">
            <w:pPr>
              <w:pStyle w:val="aff7"/>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7"/>
            </w:pPr>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jc w:val="center"/>
            </w:pPr>
            <w:r>
              <w:t>б) после термостатной выдержки допускаются изменения:</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7"/>
            </w:pPr>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jc w:val="center"/>
            </w:pPr>
            <w:r>
              <w:t>титруемой кислотности - не более чем на 2°Т</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7"/>
            </w:pPr>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jc w:val="center"/>
            </w:pPr>
            <w:r>
              <w:t xml:space="preserve">КМАФАнМ - не более 10 </w:t>
            </w:r>
            <w:r w:rsidR="00C7741A">
              <w:rPr>
                <w:noProof/>
              </w:rPr>
              <w:drawing>
                <wp:inline distT="0" distB="0" distL="0" distR="0">
                  <wp:extent cx="542925" cy="2095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2"/>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в) обогащенные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lastRenderedPageBreak/>
              <w:t>г) взбитые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3" w:name="sub_1805"/>
            <w:r>
              <w:t>5. Сливки и продукты на их основе, в том числе во флягах, цистернах</w:t>
            </w:r>
            <w:bookmarkEnd w:id="413"/>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4" w:name="sub_1806"/>
            <w:r>
              <w:t>6. Напитки, коктейли, кисели, желе, соусы, кремы, пудинги, муссы, пасты, суфле, произведенные на основе молока, сливок, пахты, сыворотки, пастеризованные</w:t>
            </w:r>
            <w:bookmarkEnd w:id="414"/>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5" w:name="sub_1807"/>
            <w:r>
              <w:t>7. Продукты кисломолочные, продукты на их основе, со сроком годности не более 72 ч.:</w:t>
            </w:r>
            <w:bookmarkEnd w:id="415"/>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6" w:name="sub_1808"/>
            <w:r>
              <w:t>8. Продукты кисломолочные, продукты на их основе, со сроком годности более 72 ч.:</w:t>
            </w:r>
            <w:bookmarkEnd w:id="416"/>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hyperlink w:anchor="sub_1894" w:history="1">
              <w:r>
                <w:rPr>
                  <w:rStyle w:val="a4"/>
                  <w:rFonts w:cs="Arial"/>
                </w:rPr>
                <w:t>*(4)</w:t>
              </w:r>
            </w:hyperlink>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A575CB">
            <w:pPr>
              <w:pStyle w:val="aff7"/>
              <w:jc w:val="center"/>
            </w:pPr>
            <w:r>
              <w:t>молочнокислых микроорганизмо</w:t>
            </w:r>
            <w:r>
              <w:lastRenderedPageBreak/>
              <w:t xml:space="preserve">в - не менее </w:t>
            </w:r>
            <w:r w:rsidR="00C7741A">
              <w:rPr>
                <w:noProof/>
              </w:rPr>
              <w:drawing>
                <wp:inline distT="0" distB="0" distL="0" distR="0">
                  <wp:extent cx="371475" cy="2095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lastRenderedPageBreak/>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hyperlink w:anchor="sub_1894" w:history="1">
              <w:r>
                <w:rPr>
                  <w:rStyle w:val="a4"/>
                  <w:rFonts w:cs="Arial"/>
                </w:rPr>
                <w:t>*(4)</w:t>
              </w:r>
            </w:hyperlink>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lastRenderedPageBreak/>
              <w:t>в) обогащенные бифидобактериями и другими пробиотическими микроорганизмами</w:t>
            </w:r>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бифидобактерий и (или) других пробиотических микроорганизмов - не менее </w:t>
            </w:r>
            <w:r w:rsidR="00C7741A">
              <w:rPr>
                <w:noProof/>
              </w:rPr>
              <w:drawing>
                <wp:inline distT="0" distB="0" distL="0" distR="0">
                  <wp:extent cx="371475" cy="2095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1"/>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в сумме</w:t>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hyperlink w:anchor="sub_1894" w:history="1">
              <w:r>
                <w:rPr>
                  <w:rStyle w:val="a4"/>
                  <w:rFonts w:cs="Arial"/>
                </w:rPr>
                <w:t>*(4)</w:t>
              </w:r>
            </w:hyperlink>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7" w:name="sub_1809"/>
            <w:r>
              <w:t>9. Сметана, продукты на ее основе, в том числе с компонентами</w:t>
            </w:r>
            <w:bookmarkEnd w:id="417"/>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0,001 (для термически обработанных</w:t>
            </w:r>
          </w:p>
          <w:p w:rsidR="00A575CB" w:rsidRDefault="00A575CB">
            <w:pPr>
              <w:pStyle w:val="aff7"/>
              <w:jc w:val="center"/>
            </w:pPr>
            <w:r>
              <w:t xml:space="preserve">после сквашивания сметанных продуктов - 0,1 </w:t>
            </w:r>
            <w:r w:rsidR="00C7741A">
              <w:rPr>
                <w:noProof/>
              </w:rPr>
              <w:drawing>
                <wp:inline distT="0" distB="0" distL="0" distR="0">
                  <wp:extent cx="361950" cy="2095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3"/>
                          <a:srcRect/>
                          <a:stretch>
                            <a:fillRect/>
                          </a:stretch>
                        </pic:blipFill>
                        <pic:spPr bwMode="auto">
                          <a:xfrm>
                            <a:off x="0" y="0"/>
                            <a:ext cx="361950" cy="209550"/>
                          </a:xfrm>
                          <a:prstGeom prst="rect">
                            <a:avLst/>
                          </a:prstGeom>
                          <a:noFill/>
                          <a:ln w="9525">
                            <a:noFill/>
                            <a:miter lim="800000"/>
                            <a:headEnd/>
                            <a:tailEnd/>
                          </a:ln>
                        </pic:spPr>
                      </pic:pic>
                    </a:graphicData>
                  </a:graphic>
                </wp:inline>
              </w:drawing>
            </w:r>
            <w:r>
              <w:t>)</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для продуктов со сроком годности более 72 ч. -</w:t>
            </w:r>
          </w:p>
          <w:p w:rsidR="00A575CB" w:rsidRDefault="00A575CB">
            <w:pPr>
              <w:pStyle w:val="aff7"/>
              <w:jc w:val="center"/>
            </w:pPr>
            <w:r>
              <w:t>Д-50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18" w:name="sub_18100"/>
            <w:r>
              <w:t>10. Термически обработанные сквашенные молочные и молочные составные продукты:</w:t>
            </w:r>
            <w:bookmarkEnd w:id="418"/>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19" w:name="sub_1820"/>
            <w:r>
              <w:t>II. Творог, творожная масса, творожные продукты, продукты на их основе</w:t>
            </w:r>
            <w:bookmarkEnd w:id="419"/>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0" w:name="sub_1811"/>
            <w:r>
              <w:lastRenderedPageBreak/>
              <w:t>11. Творог без компонентов (кроме произведенного с использованием ультрафильтрации, сепарирования, зерненного</w:t>
            </w:r>
            <w:hyperlink r:id="rId154" w:history="1">
              <w:r>
                <w:rPr>
                  <w:rStyle w:val="a4"/>
                  <w:rFonts w:cs="Arial"/>
                </w:rPr>
                <w:t>#</w:t>
              </w:r>
            </w:hyperlink>
            <w:r>
              <w:t xml:space="preserve"> творога):</w:t>
            </w:r>
            <w:bookmarkEnd w:id="420"/>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со сроком годности более 72 ч.</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в) замороженный</w:t>
            </w:r>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1" w:name="sub_1812"/>
            <w:r>
              <w:t>12. Творог, произведенный с использованием ультрафильтрации, сепарирования:</w:t>
            </w:r>
            <w:bookmarkEnd w:id="421"/>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lastRenderedPageBreak/>
              <w:t>б) со сроком годности более 72 ч.</w:t>
            </w:r>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2" w:name="sub_1813"/>
            <w:r>
              <w:t>13. Творог зерненый</w:t>
            </w:r>
            <w:bookmarkEnd w:id="422"/>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w:t>
            </w:r>
          </w:p>
          <w:p w:rsidR="00A575CB" w:rsidRDefault="00A575CB">
            <w:pPr>
              <w:pStyle w:val="aff7"/>
              <w:jc w:val="center"/>
            </w:pPr>
            <w:r>
              <w:t>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3" w:name="sub_1814"/>
            <w:r>
              <w:t>14. Творог с компонентами, творожная масса, сырки творожные:</w:t>
            </w:r>
            <w:bookmarkEnd w:id="423"/>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t>0,001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со сроком годности более 72 ч.</w:t>
            </w:r>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микрофлора, характерная для творожной закваски, отсутствие </w:t>
            </w:r>
            <w:r>
              <w:lastRenderedPageBreak/>
              <w:t>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lastRenderedPageBreak/>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lastRenderedPageBreak/>
              <w:t>в) замороженные</w:t>
            </w:r>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4" w:name="sub_1815"/>
            <w:r>
              <w:t>15. Творожные продукты:</w:t>
            </w:r>
            <w:bookmarkEnd w:id="424"/>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A575CB" w:rsidRDefault="00A575CB">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со сроком годности более 72 ч.</w:t>
            </w:r>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микрофлора, характерная для творожной закваски, отсутствие </w:t>
            </w:r>
            <w:r>
              <w:lastRenderedPageBreak/>
              <w:t>клеток посторонней микрофлоры</w:t>
            </w:r>
          </w:p>
        </w:tc>
        <w:tc>
          <w:tcPr>
            <w:tcW w:w="1225" w:type="dxa"/>
            <w:tcBorders>
              <w:top w:val="nil"/>
              <w:left w:val="single" w:sz="4" w:space="0" w:color="auto"/>
              <w:bottom w:val="nil"/>
              <w:right w:val="single" w:sz="4" w:space="0" w:color="auto"/>
            </w:tcBorders>
          </w:tcPr>
          <w:p w:rsidR="00A575CB" w:rsidRDefault="00A575CB">
            <w:pPr>
              <w:pStyle w:val="aff7"/>
              <w:jc w:val="center"/>
            </w:pPr>
            <w:r>
              <w:lastRenderedPageBreak/>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lastRenderedPageBreak/>
              <w:t>в) замороженные</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5" w:name="sub_1816"/>
            <w:r>
              <w:t>16. Термически обработанные</w:t>
            </w:r>
            <w:bookmarkEnd w:id="425"/>
          </w:p>
          <w:p w:rsidR="00A575CB" w:rsidRDefault="00A575CB">
            <w:pPr>
              <w:pStyle w:val="afff0"/>
            </w:pPr>
            <w:r>
              <w:t>творожные продукты,</w:t>
            </w:r>
          </w:p>
          <w:p w:rsidR="00A575CB" w:rsidRDefault="00A575CB">
            <w:pPr>
              <w:pStyle w:val="afff0"/>
            </w:pPr>
            <w:r>
              <w:t>в том числе с компонентами</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50 в сумме</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6" w:name="sub_1817"/>
            <w:r>
              <w:t>17. Альбумин молочный, продукты на его основе, кроме вырабатываемых путем сквашивания</w:t>
            </w:r>
            <w:bookmarkEnd w:id="426"/>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27" w:name="sub_1830"/>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bookmarkEnd w:id="427"/>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8" w:name="sub_1818"/>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bookmarkEnd w:id="428"/>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jc w:val="center"/>
            </w:pPr>
            <w:r>
              <w:t>требования промышленной стерильности:</w:t>
            </w:r>
          </w:p>
          <w:p w:rsidR="00A575CB" w:rsidRDefault="00A575CB">
            <w:pPr>
              <w:pStyle w:val="aff7"/>
              <w:jc w:val="center"/>
            </w:pPr>
            <w:r>
              <w:t>а) после термостатной выдержки при температуре 37°С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A575CB" w:rsidRDefault="00A575CB">
            <w:pPr>
              <w:pStyle w:val="aff7"/>
              <w:jc w:val="center"/>
            </w:pPr>
            <w:r>
              <w:t>б) после термостатной выдержки:</w:t>
            </w:r>
          </w:p>
          <w:p w:rsidR="00A575CB" w:rsidRDefault="00A575CB">
            <w:pPr>
              <w:pStyle w:val="aff7"/>
              <w:jc w:val="center"/>
            </w:pPr>
            <w:r>
              <w:lastRenderedPageBreak/>
              <w:t>не допускаются изменения титруемой кислотности</w:t>
            </w:r>
          </w:p>
          <w:p w:rsidR="00A575CB" w:rsidRDefault="00A575CB">
            <w:pPr>
              <w:pStyle w:val="aff7"/>
              <w:jc w:val="center"/>
            </w:pPr>
            <w:r>
              <w:t>в микроскопическом препарате не должны обнаруживаться клетки микроорганизмов</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7"/>
            </w:pPr>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jc w:val="center"/>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29" w:name="sub_1819"/>
            <w:r>
              <w:t>19. Молоко сгущенное и концентрированное в транспортной таре, в том числе во флягах и цистернах</w:t>
            </w:r>
            <w:bookmarkEnd w:id="429"/>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0" w:name="sub_18200"/>
            <w:r>
              <w:t>20. Молоко, сливки, сгущенные с сахаром, в потребительской таре:</w:t>
            </w:r>
            <w:bookmarkEnd w:id="430"/>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1" w:name="sub_1821"/>
            <w:r>
              <w:t>21. Молоко, сливки сгущенные с сахаром в транспортной таре</w:t>
            </w:r>
            <w:bookmarkEnd w:id="431"/>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2" w:name="sub_1822"/>
            <w:r>
              <w:t>22. Пахта, сыворотка сгущенные без сахара и с сахаром</w:t>
            </w:r>
            <w:bookmarkEnd w:id="432"/>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3" w:name="sub_1823"/>
            <w:r>
              <w:t>23. Продукты молочные составные сгущенные с сахаром</w:t>
            </w:r>
            <w:bookmarkEnd w:id="433"/>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3"/>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34" w:name="sub_1840"/>
            <w:r>
              <w:lastRenderedPageBreak/>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bookmarkEnd w:id="434"/>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5" w:name="sub_1824"/>
            <w:r>
              <w:t>24. Молоко коровье сухое</w:t>
            </w:r>
            <w:bookmarkEnd w:id="435"/>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для непосредственного употребления</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для промышленной переработки</w:t>
            </w:r>
          </w:p>
        </w:tc>
        <w:tc>
          <w:tcPr>
            <w:tcW w:w="2083" w:type="dxa"/>
            <w:tcBorders>
              <w:top w:val="nil"/>
              <w:left w:val="single" w:sz="4" w:space="0" w:color="auto"/>
              <w:bottom w:val="nil"/>
              <w:right w:val="single" w:sz="4" w:space="0" w:color="auto"/>
            </w:tcBorders>
            <w:vAlign w:val="center"/>
          </w:tcPr>
          <w:p w:rsidR="00A575CB" w:rsidRDefault="00C7741A">
            <w:pPr>
              <w:pStyle w:val="aff7"/>
              <w:jc w:val="center"/>
            </w:pPr>
            <w:r>
              <w:rPr>
                <w:noProof/>
              </w:rPr>
              <w:drawing>
                <wp:inline distT="0" distB="0" distL="0" distR="0">
                  <wp:extent cx="371475" cy="2095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vAlign w:val="center"/>
          </w:tcPr>
          <w:p w:rsidR="00A575CB" w:rsidRDefault="00A575CB">
            <w:pPr>
              <w:pStyle w:val="aff7"/>
              <w:jc w:val="center"/>
            </w:pPr>
            <w:r>
              <w:t>0,1</w:t>
            </w:r>
          </w:p>
        </w:tc>
        <w:tc>
          <w:tcPr>
            <w:tcW w:w="1274" w:type="dxa"/>
            <w:tcBorders>
              <w:top w:val="nil"/>
              <w:left w:val="single" w:sz="4" w:space="0" w:color="auto"/>
              <w:bottom w:val="nil"/>
              <w:right w:val="single" w:sz="4" w:space="0" w:color="auto"/>
            </w:tcBorders>
            <w:vAlign w:val="center"/>
          </w:tcPr>
          <w:p w:rsidR="00A575CB" w:rsidRDefault="00A575CB">
            <w:pPr>
              <w:pStyle w:val="aff7"/>
              <w:jc w:val="center"/>
            </w:pPr>
            <w:r>
              <w:t>25</w:t>
            </w:r>
          </w:p>
        </w:tc>
        <w:tc>
          <w:tcPr>
            <w:tcW w:w="1145" w:type="dxa"/>
            <w:tcBorders>
              <w:top w:val="nil"/>
              <w:left w:val="single" w:sz="4" w:space="0" w:color="auto"/>
              <w:bottom w:val="nil"/>
              <w:right w:val="single" w:sz="4" w:space="0" w:color="auto"/>
            </w:tcBorders>
            <w:vAlign w:val="center"/>
          </w:tcPr>
          <w:p w:rsidR="00A575CB" w:rsidRDefault="00A575CB">
            <w:pPr>
              <w:pStyle w:val="aff7"/>
              <w:jc w:val="center"/>
            </w:pPr>
            <w:r>
              <w:t>1</w:t>
            </w:r>
          </w:p>
        </w:tc>
        <w:tc>
          <w:tcPr>
            <w:tcW w:w="1543" w:type="dxa"/>
            <w:tcBorders>
              <w:top w:val="nil"/>
              <w:left w:val="single" w:sz="4" w:space="0" w:color="auto"/>
              <w:bottom w:val="nil"/>
              <w:right w:val="single" w:sz="4" w:space="0" w:color="auto"/>
            </w:tcBorders>
            <w:vAlign w:val="center"/>
          </w:tcPr>
          <w:p w:rsidR="00A575CB" w:rsidRDefault="00A575CB">
            <w:pPr>
              <w:pStyle w:val="aff7"/>
              <w:jc w:val="center"/>
            </w:pPr>
            <w:r>
              <w:t>-</w:t>
            </w:r>
          </w:p>
        </w:tc>
        <w:tc>
          <w:tcPr>
            <w:tcW w:w="1504" w:type="dxa"/>
            <w:tcBorders>
              <w:top w:val="nil"/>
              <w:left w:val="single" w:sz="4" w:space="0" w:color="auto"/>
              <w:bottom w:val="nil"/>
              <w:right w:val="single" w:sz="4" w:space="0" w:color="auto"/>
            </w:tcBorders>
            <w:vAlign w:val="center"/>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6" w:name="sub_1825"/>
            <w:r>
              <w:t>25. Напитки сухие молочные</w:t>
            </w:r>
            <w:bookmarkEnd w:id="436"/>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vAlign w:val="bottom"/>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7" w:name="sub_1826"/>
            <w:r>
              <w:t>26. Сливки сухие и сливки сухие с сахаром</w:t>
            </w:r>
            <w:bookmarkEnd w:id="437"/>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8" w:name="sub_1827"/>
            <w:r>
              <w:t>27. Сыворотка молочная сухая</w:t>
            </w:r>
            <w:bookmarkEnd w:id="438"/>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39" w:name="sub_1828"/>
            <w:r>
              <w:t>28. Смеси сухие для мороженого</w:t>
            </w:r>
            <w:bookmarkEnd w:id="439"/>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 (для мягкого мороженого)</w:t>
            </w: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0" w:name="sub_1829"/>
            <w:r>
              <w:t>29. Продукты кисломолочные сухие</w:t>
            </w:r>
            <w:bookmarkEnd w:id="440"/>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1" w:name="sub_18300"/>
            <w:r>
              <w:t>30. Пахта, заменитель цельного молока (сухие)</w:t>
            </w:r>
            <w:bookmarkEnd w:id="441"/>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42" w:name="sub_1850"/>
            <w:r>
              <w:t>V. Концентраты молочных белков, казеин, молочный сахар, казеинаты, гидролизаты молочных белков, сухие</w:t>
            </w:r>
            <w:bookmarkEnd w:id="442"/>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3" w:name="sub_1831"/>
            <w:r>
              <w:t>31. Казеинаты пищевые</w:t>
            </w:r>
            <w:bookmarkEnd w:id="443"/>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2"/>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(сульфитредуцирующие клостридии в 0,01 г не допускаются)</w:t>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4" w:name="sub_1832"/>
            <w:r>
              <w:t>32. Концентрат сывороточный белковый</w:t>
            </w:r>
            <w:bookmarkEnd w:id="444"/>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5" w:name="sub_1833"/>
            <w:r>
              <w:t>33. Концентрат казеина пищевого</w:t>
            </w:r>
            <w:bookmarkEnd w:id="445"/>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4"/>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6" w:name="sub_1834"/>
            <w:r>
              <w:t xml:space="preserve">34. Белок молочный, казеины </w:t>
            </w:r>
            <w:r>
              <w:lastRenderedPageBreak/>
              <w:t>пищевые</w:t>
            </w:r>
            <w:bookmarkEnd w:id="446"/>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lastRenderedPageBreak/>
              <w:drawing>
                <wp:inline distT="0" distB="0" distL="0" distR="0">
                  <wp:extent cx="371475" cy="2095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5"/>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w:t>
            </w:r>
            <w:r w:rsidR="00A575CB">
              <w:lastRenderedPageBreak/>
              <w:t>(сульфитреду-</w:t>
            </w:r>
          </w:p>
          <w:p w:rsidR="00A575CB" w:rsidRDefault="00A575CB">
            <w:pPr>
              <w:pStyle w:val="aff7"/>
              <w:jc w:val="center"/>
            </w:pPr>
            <w:r>
              <w:t>цирующие клостридии в</w:t>
            </w:r>
          </w:p>
          <w:p w:rsidR="00A575CB" w:rsidRDefault="00A575CB">
            <w:pPr>
              <w:pStyle w:val="aff7"/>
              <w:jc w:val="center"/>
            </w:pPr>
            <w:r>
              <w:t>0,01 г не допускаются)</w:t>
            </w:r>
          </w:p>
        </w:tc>
        <w:tc>
          <w:tcPr>
            <w:tcW w:w="1225" w:type="dxa"/>
            <w:tcBorders>
              <w:top w:val="nil"/>
              <w:left w:val="single" w:sz="4" w:space="0" w:color="auto"/>
              <w:bottom w:val="nil"/>
              <w:right w:val="single" w:sz="4" w:space="0" w:color="auto"/>
            </w:tcBorders>
          </w:tcPr>
          <w:p w:rsidR="00A575CB" w:rsidRDefault="00A575CB">
            <w:pPr>
              <w:pStyle w:val="aff7"/>
              <w:jc w:val="center"/>
            </w:pPr>
            <w:r>
              <w:lastRenderedPageBreak/>
              <w:t>1</w:t>
            </w:r>
          </w:p>
        </w:tc>
        <w:tc>
          <w:tcPr>
            <w:tcW w:w="1274" w:type="dxa"/>
            <w:tcBorders>
              <w:top w:val="nil"/>
              <w:left w:val="single" w:sz="4" w:space="0" w:color="auto"/>
              <w:bottom w:val="nil"/>
              <w:right w:val="single" w:sz="4" w:space="0" w:color="auto"/>
            </w:tcBorders>
          </w:tcPr>
          <w:p w:rsidR="00A575CB" w:rsidRDefault="00A575CB">
            <w:pPr>
              <w:pStyle w:val="aff7"/>
              <w:jc w:val="center"/>
            </w:pPr>
            <w:r>
              <w:t>50</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lastRenderedPageBreak/>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7" w:name="sub_1835"/>
            <w:r>
              <w:lastRenderedPageBreak/>
              <w:t>35. Сахар молочный рафинированный</w:t>
            </w:r>
            <w:bookmarkEnd w:id="447"/>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8" w:name="sub_1836"/>
            <w:r>
              <w:t>36. Сахар молочный пищевой (лактоза пищевая)</w:t>
            </w:r>
            <w:bookmarkEnd w:id="448"/>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49" w:name="sub_1837"/>
            <w:r>
              <w:t>37. Концентрат лактулозы</w:t>
            </w:r>
            <w:bookmarkEnd w:id="449"/>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50</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50" w:name="sub_1860"/>
            <w:r>
              <w:t>VI. Сыры, сырные продукты: сверхтвердые, твердые, полутвердые, мягкие, плавленые, сывороточно-альбуминные, сухие, сырные пасты, соусы</w:t>
            </w:r>
            <w:bookmarkEnd w:id="450"/>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1" w:name="sub_1838"/>
            <w:r>
              <w:t>38. Сыры, сырные продукты (сверхтвердые, твердые, полутвердые, мягкие, сывороточно-альбуминные)</w:t>
            </w:r>
            <w:bookmarkEnd w:id="451"/>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0,001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0,001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0,001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0,001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в) копченые</w:t>
            </w:r>
          </w:p>
        </w:tc>
        <w:tc>
          <w:tcPr>
            <w:tcW w:w="2083" w:type="dxa"/>
            <w:tcBorders>
              <w:top w:val="nil"/>
              <w:left w:val="single" w:sz="4" w:space="0" w:color="auto"/>
              <w:bottom w:val="nil"/>
              <w:right w:val="single" w:sz="4" w:space="0" w:color="auto"/>
            </w:tcBorders>
          </w:tcPr>
          <w:p w:rsidR="00A575CB" w:rsidRDefault="00A575CB">
            <w:pPr>
              <w:pStyle w:val="aff7"/>
              <w:jc w:val="center"/>
            </w:pPr>
            <w:r>
              <w:t>-</w:t>
            </w:r>
          </w:p>
        </w:tc>
        <w:tc>
          <w:tcPr>
            <w:tcW w:w="1225" w:type="dxa"/>
            <w:tcBorders>
              <w:top w:val="nil"/>
              <w:left w:val="single" w:sz="4" w:space="0" w:color="auto"/>
              <w:bottom w:val="nil"/>
              <w:right w:val="single" w:sz="4" w:space="0" w:color="auto"/>
            </w:tcBorders>
          </w:tcPr>
          <w:p w:rsidR="00A575CB" w:rsidRDefault="00A575CB">
            <w:pPr>
              <w:pStyle w:val="aff7"/>
              <w:jc w:val="center"/>
            </w:pPr>
            <w:r>
              <w:t>0,001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0,001</w:t>
            </w:r>
          </w:p>
        </w:tc>
        <w:tc>
          <w:tcPr>
            <w:tcW w:w="1543" w:type="dxa"/>
            <w:tcBorders>
              <w:top w:val="nil"/>
              <w:left w:val="single" w:sz="4" w:space="0" w:color="auto"/>
              <w:bottom w:val="nil"/>
              <w:right w:val="single" w:sz="4" w:space="0" w:color="auto"/>
            </w:tcBorders>
            <w:vAlign w:val="bottom"/>
          </w:tcPr>
          <w:p w:rsidR="00A575CB" w:rsidRDefault="00A575CB">
            <w:pPr>
              <w:pStyle w:val="aff7"/>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2" w:name="sub_1839"/>
            <w:r>
              <w:t>39. Сыры и сырные продукты плавленые:</w:t>
            </w:r>
            <w:bookmarkEnd w:id="452"/>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в) копченые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3" w:name="sub_18400"/>
            <w:r>
              <w:t>40. Сырные соусы, пасты</w:t>
            </w:r>
            <w:bookmarkEnd w:id="453"/>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4" w:name="sub_1841"/>
            <w:r>
              <w:t>41. Сыры, сырные продукты сухие</w:t>
            </w:r>
            <w:bookmarkEnd w:id="454"/>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55" w:name="sub_1870"/>
            <w:r>
              <w:t>VII. Масло, паста масляная из коровьего молока, молочный жир</w:t>
            </w:r>
            <w:bookmarkEnd w:id="455"/>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6" w:name="sub_1842"/>
            <w:r>
              <w:lastRenderedPageBreak/>
              <w:t>42. Масло из коровьего молока: сливочное (сладкосливочное, кислосливочное, соленое, несоленое):</w:t>
            </w:r>
            <w:bookmarkEnd w:id="456"/>
          </w:p>
        </w:tc>
        <w:tc>
          <w:tcPr>
            <w:tcW w:w="2083" w:type="dxa"/>
            <w:tcBorders>
              <w:top w:val="nil"/>
              <w:left w:val="single" w:sz="4" w:space="0" w:color="auto"/>
              <w:bottom w:val="nil"/>
              <w:right w:val="single" w:sz="4" w:space="0" w:color="auto"/>
            </w:tcBorders>
          </w:tcPr>
          <w:p w:rsidR="00A575CB" w:rsidRDefault="00A575CB">
            <w:pPr>
              <w:pStyle w:val="aff7"/>
              <w:jc w:val="center"/>
            </w:pPr>
            <w:r>
              <w:t>в кислосливочном масле не нормируется</w:t>
            </w: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100 в сумме</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в) стерилизованное</w:t>
            </w:r>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jc w:val="center"/>
            </w:pPr>
            <w:r>
              <w:t>требования промышленной стерильности:</w:t>
            </w:r>
          </w:p>
          <w:p w:rsidR="00A575CB" w:rsidRDefault="00A575CB">
            <w:pPr>
              <w:pStyle w:val="aff7"/>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A575CB" w:rsidRDefault="00A575CB">
            <w:pPr>
              <w:pStyle w:val="aff7"/>
              <w:jc w:val="center"/>
            </w:pPr>
            <w:r>
              <w:t>б) после термостатной выдержки допускаются изменения:</w:t>
            </w:r>
          </w:p>
          <w:p w:rsidR="00A575CB" w:rsidRDefault="00A575CB">
            <w:pPr>
              <w:pStyle w:val="aff7"/>
              <w:jc w:val="center"/>
            </w:pPr>
            <w:r>
              <w:t>кислотности жировой фазы не более чем на 0,5°К</w:t>
            </w:r>
          </w:p>
          <w:p w:rsidR="00A575CB" w:rsidRDefault="00A575CB">
            <w:pPr>
              <w:pStyle w:val="aff7"/>
              <w:jc w:val="center"/>
            </w:pPr>
            <w:r>
              <w:t xml:space="preserve">титруемой кислотности молочной плазмы не </w:t>
            </w:r>
            <w:r>
              <w:lastRenderedPageBreak/>
              <w:t>более чем на 2°Т</w:t>
            </w:r>
          </w:p>
          <w:p w:rsidR="00A575CB" w:rsidRDefault="00A575CB">
            <w:pPr>
              <w:pStyle w:val="aff7"/>
              <w:jc w:val="center"/>
            </w:pPr>
            <w:r>
              <w:t>КМАФАнМ - не более 100 КОЕ/г</w:t>
            </w: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7" w:name="sub_1843"/>
            <w:r>
              <w:lastRenderedPageBreak/>
              <w:t>43. Масло топленое</w:t>
            </w:r>
            <w:bookmarkEnd w:id="457"/>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1,0</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jc w:val="center"/>
            </w:pPr>
            <w:r>
              <w:t>П-200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8" w:name="sub_1844"/>
            <w:r>
              <w:t>44. Масло сухое</w:t>
            </w:r>
            <w:bookmarkEnd w:id="458"/>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100 в сумме</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59" w:name="sub_1845"/>
            <w:r>
              <w:t>45. Молочный жир</w:t>
            </w:r>
            <w:bookmarkEnd w:id="459"/>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1,0</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П-200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60" w:name="sub_1846"/>
            <w:r>
              <w:t>46. Паста масляная:</w:t>
            </w:r>
            <w:bookmarkEnd w:id="460"/>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без компонентов</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 компонентами</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61" w:name="sub_1880"/>
            <w:r>
              <w:t>VIII. Сливочно-растительный спред, сливочно-растительная топленая смесь</w:t>
            </w:r>
            <w:bookmarkEnd w:id="461"/>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62" w:name="sub_1847"/>
            <w:r>
              <w:t>47. Сливочно-растительный</w:t>
            </w:r>
            <w:bookmarkEnd w:id="462"/>
          </w:p>
          <w:p w:rsidR="00A575CB" w:rsidRDefault="00A575CB">
            <w:pPr>
              <w:pStyle w:val="afff0"/>
            </w:pPr>
            <w:r>
              <w:t>спред</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0,1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Д-100</w:t>
            </w:r>
          </w:p>
          <w:p w:rsidR="00A575CB" w:rsidRDefault="00A575CB">
            <w:pPr>
              <w:pStyle w:val="aff7"/>
              <w:jc w:val="center"/>
            </w:pPr>
            <w:r>
              <w:t>П-100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63" w:name="sub_1848"/>
            <w:r>
              <w:t>48. Сливочно-растительная топленая смесь</w:t>
            </w:r>
            <w:bookmarkEnd w:id="463"/>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П-200</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64" w:name="sub_1890"/>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bookmarkEnd w:id="464"/>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65" w:name="sub_1849"/>
            <w:r>
              <w:t>49. Мороженое молочное, сливочное, пломбир, с заменителем молочного жира, закаленное, в том числе с компонентами, торты, пирожные, десерты из мороженого</w:t>
            </w:r>
            <w:bookmarkEnd w:id="465"/>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66" w:name="sub_18500"/>
            <w:r>
              <w:t>50. Мороженое молочное, сливочное, пломбир, с заменителем молочного жира, мягкое, в том числе с компонентами</w:t>
            </w:r>
            <w:bookmarkEnd w:id="466"/>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67" w:name="sub_1851"/>
            <w:r>
              <w:t>51. Жидкие смеси</w:t>
            </w:r>
            <w:bookmarkEnd w:id="467"/>
          </w:p>
          <w:p w:rsidR="00A575CB" w:rsidRDefault="00A575CB">
            <w:pPr>
              <w:pStyle w:val="afff0"/>
            </w:pPr>
            <w:r>
              <w:lastRenderedPageBreak/>
              <w:t>для мягкого мороженого</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lastRenderedPageBreak/>
              <w:drawing>
                <wp:inline distT="0" distB="0" distL="0" distR="0">
                  <wp:extent cx="371475" cy="2095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68" w:name="sub_1852"/>
            <w:r>
              <w:lastRenderedPageBreak/>
              <w:t>52. Мороженое кисломолочное</w:t>
            </w:r>
            <w:bookmarkEnd w:id="468"/>
          </w:p>
        </w:tc>
        <w:tc>
          <w:tcPr>
            <w:tcW w:w="2083"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25</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69" w:name="sub_18010"/>
            <w:r>
              <w:t>X. Закваски (заквасочные и пробиотические микроорганизмы для изготовления кисломолочных продуктов, кислосливочного масла и сыров)</w:t>
            </w:r>
            <w:bookmarkEnd w:id="469"/>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70" w:name="sub_1853"/>
            <w:r>
              <w:t>53. Закваски для кефира на кефирных грибках</w:t>
            </w:r>
            <w:bookmarkEnd w:id="470"/>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3</w:t>
            </w:r>
          </w:p>
        </w:tc>
        <w:tc>
          <w:tcPr>
            <w:tcW w:w="1274" w:type="dxa"/>
            <w:tcBorders>
              <w:top w:val="nil"/>
              <w:left w:val="single" w:sz="4" w:space="0" w:color="auto"/>
              <w:bottom w:val="nil"/>
              <w:right w:val="single" w:sz="4" w:space="0" w:color="auto"/>
            </w:tcBorders>
          </w:tcPr>
          <w:p w:rsidR="00A575CB" w:rsidRDefault="00A575CB">
            <w:pPr>
              <w:pStyle w:val="aff7"/>
              <w:jc w:val="center"/>
            </w:pPr>
            <w:r>
              <w:t>100</w:t>
            </w:r>
          </w:p>
        </w:tc>
        <w:tc>
          <w:tcPr>
            <w:tcW w:w="1145" w:type="dxa"/>
            <w:tcBorders>
              <w:top w:val="nil"/>
              <w:left w:val="single" w:sz="4" w:space="0" w:color="auto"/>
              <w:bottom w:val="nil"/>
              <w:right w:val="single" w:sz="4" w:space="0" w:color="auto"/>
            </w:tcBorders>
          </w:tcPr>
          <w:p w:rsidR="00A575CB" w:rsidRDefault="00A575CB">
            <w:pPr>
              <w:pStyle w:val="aff7"/>
              <w:jc w:val="center"/>
            </w:pPr>
            <w:r>
              <w:t>10</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 xml:space="preserve">Д - не менее </w:t>
            </w:r>
            <w:r w:rsidR="00C7741A">
              <w:rPr>
                <w:noProof/>
              </w:rPr>
              <w:drawing>
                <wp:inline distT="0" distB="0" distL="0" distR="0">
                  <wp:extent cx="371475" cy="2095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8"/>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A575CB" w:rsidRDefault="00A575CB">
            <w:pPr>
              <w:pStyle w:val="aff7"/>
              <w:jc w:val="center"/>
            </w:pPr>
            <w:r>
              <w:t>П-5</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71" w:name="sub_1854"/>
            <w:r>
              <w:t>54. Закваски для кефирного продукта симбиотические (жидкие)</w:t>
            </w:r>
            <w:bookmarkEnd w:id="471"/>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3</w:t>
            </w:r>
          </w:p>
        </w:tc>
        <w:tc>
          <w:tcPr>
            <w:tcW w:w="1274" w:type="dxa"/>
            <w:tcBorders>
              <w:top w:val="nil"/>
              <w:left w:val="single" w:sz="4" w:space="0" w:color="auto"/>
              <w:bottom w:val="nil"/>
              <w:right w:val="single" w:sz="4" w:space="0" w:color="auto"/>
            </w:tcBorders>
          </w:tcPr>
          <w:p w:rsidR="00A575CB" w:rsidRDefault="00A575CB">
            <w:pPr>
              <w:pStyle w:val="aff7"/>
              <w:jc w:val="center"/>
            </w:pPr>
            <w:r>
              <w:t>100</w:t>
            </w:r>
          </w:p>
        </w:tc>
        <w:tc>
          <w:tcPr>
            <w:tcW w:w="1145" w:type="dxa"/>
            <w:tcBorders>
              <w:top w:val="nil"/>
              <w:left w:val="single" w:sz="4" w:space="0" w:color="auto"/>
              <w:bottom w:val="nil"/>
              <w:right w:val="single" w:sz="4" w:space="0" w:color="auto"/>
            </w:tcBorders>
          </w:tcPr>
          <w:p w:rsidR="00A575CB" w:rsidRDefault="00A575CB">
            <w:pPr>
              <w:pStyle w:val="aff7"/>
              <w:jc w:val="center"/>
            </w:pPr>
            <w:r>
              <w:t>10</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Д - не менее</w:t>
            </w:r>
          </w:p>
          <w:p w:rsidR="00A575CB" w:rsidRDefault="00C7741A">
            <w:pPr>
              <w:pStyle w:val="aff7"/>
              <w:jc w:val="center"/>
            </w:pPr>
            <w:r>
              <w:rPr>
                <w:noProof/>
              </w:rPr>
              <w:drawing>
                <wp:inline distT="0" distB="0" distL="0" distR="0">
                  <wp:extent cx="371475" cy="20955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0"/>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A575CB" w:rsidRDefault="00A575CB">
            <w:pPr>
              <w:pStyle w:val="aff7"/>
              <w:jc w:val="center"/>
            </w:pPr>
            <w:r>
              <w:t>П-5</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72" w:name="sub_1855"/>
            <w:r>
              <w:t>55. Закваски из чистых культур:</w:t>
            </w:r>
            <w:bookmarkEnd w:id="472"/>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жидкие, в том числе замороженные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1"/>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A575CB" w:rsidRDefault="00A575CB">
            <w:pPr>
              <w:pStyle w:val="aff7"/>
              <w:jc w:val="center"/>
            </w:pPr>
            <w:r>
              <w:t xml:space="preserve">для заквасок концентрированных - не менее </w:t>
            </w:r>
            <w:r w:rsidR="00C7741A">
              <w:rPr>
                <w:noProof/>
              </w:rPr>
              <w:drawing>
                <wp:inline distT="0" distB="0" distL="0" distR="0">
                  <wp:extent cx="419100" cy="20955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2"/>
                          <a:srcRect/>
                          <a:stretch>
                            <a:fillRect/>
                          </a:stretch>
                        </pic:blipFill>
                        <pic:spPr bwMode="auto">
                          <a:xfrm>
                            <a:off x="0" y="0"/>
                            <a:ext cx="4191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10</w:t>
            </w:r>
          </w:p>
        </w:tc>
        <w:tc>
          <w:tcPr>
            <w:tcW w:w="1274" w:type="dxa"/>
            <w:tcBorders>
              <w:top w:val="nil"/>
              <w:left w:val="single" w:sz="4" w:space="0" w:color="auto"/>
              <w:bottom w:val="nil"/>
              <w:right w:val="single" w:sz="4" w:space="0" w:color="auto"/>
            </w:tcBorders>
          </w:tcPr>
          <w:p w:rsidR="00A575CB" w:rsidRDefault="00A575CB">
            <w:pPr>
              <w:pStyle w:val="aff7"/>
              <w:jc w:val="center"/>
            </w:pPr>
            <w:r>
              <w:t>100</w:t>
            </w:r>
          </w:p>
        </w:tc>
        <w:tc>
          <w:tcPr>
            <w:tcW w:w="1145" w:type="dxa"/>
            <w:tcBorders>
              <w:top w:val="nil"/>
              <w:left w:val="single" w:sz="4" w:space="0" w:color="auto"/>
              <w:bottom w:val="nil"/>
              <w:right w:val="single" w:sz="4" w:space="0" w:color="auto"/>
            </w:tcBorders>
          </w:tcPr>
          <w:p w:rsidR="00A575CB" w:rsidRDefault="00A575CB">
            <w:pPr>
              <w:pStyle w:val="aff7"/>
              <w:jc w:val="center"/>
            </w:pPr>
            <w:r>
              <w:t>10</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5 в сумме</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б) сухие</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3"/>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A575CB" w:rsidRDefault="00A575CB">
            <w:pPr>
              <w:pStyle w:val="aff7"/>
              <w:jc w:val="center"/>
            </w:pPr>
            <w:r>
              <w:t>для заквасок</w:t>
            </w:r>
          </w:p>
          <w:p w:rsidR="00A575CB" w:rsidRDefault="00A575CB">
            <w:pPr>
              <w:pStyle w:val="aff7"/>
              <w:jc w:val="center"/>
            </w:pPr>
            <w:r>
              <w:t xml:space="preserve">концентрированных - не менее </w:t>
            </w:r>
            <w:r w:rsidR="00C7741A">
              <w:rPr>
                <w:noProof/>
              </w:rPr>
              <w:drawing>
                <wp:inline distT="0" distB="0" distL="0" distR="0">
                  <wp:extent cx="419100" cy="2095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4"/>
                          <a:srcRect/>
                          <a:stretch>
                            <a:fillRect/>
                          </a:stretch>
                        </pic:blipFill>
                        <pic:spPr bwMode="auto">
                          <a:xfrm>
                            <a:off x="0" y="0"/>
                            <a:ext cx="4191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10</w:t>
            </w:r>
          </w:p>
        </w:tc>
        <w:tc>
          <w:tcPr>
            <w:tcW w:w="1145" w:type="dxa"/>
            <w:tcBorders>
              <w:top w:val="nil"/>
              <w:left w:val="single" w:sz="4" w:space="0" w:color="auto"/>
              <w:bottom w:val="nil"/>
              <w:right w:val="single" w:sz="4" w:space="0" w:color="auto"/>
            </w:tcBorders>
          </w:tcPr>
          <w:p w:rsidR="00A575CB" w:rsidRDefault="00A575CB">
            <w:pPr>
              <w:pStyle w:val="aff7"/>
              <w:jc w:val="center"/>
            </w:pPr>
            <w:r>
              <w:t>1</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5 в сумме</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73" w:name="sub_18011"/>
            <w:r>
              <w:t>XI. Ферментные препараты молокосвертывающие</w:t>
            </w:r>
            <w:bookmarkEnd w:id="473"/>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74" w:name="sub_1856"/>
            <w:r>
              <w:t>56. Ферментные препараты молокосвертывающие:</w:t>
            </w:r>
            <w:bookmarkEnd w:id="474"/>
          </w:p>
        </w:tc>
        <w:tc>
          <w:tcPr>
            <w:tcW w:w="2083" w:type="dxa"/>
            <w:tcBorders>
              <w:top w:val="nil"/>
              <w:left w:val="single" w:sz="4" w:space="0" w:color="auto"/>
              <w:bottom w:val="nil"/>
              <w:right w:val="single" w:sz="4" w:space="0" w:color="auto"/>
            </w:tcBorders>
          </w:tcPr>
          <w:p w:rsidR="00A575CB" w:rsidRDefault="00A575CB">
            <w:pPr>
              <w:pStyle w:val="aff7"/>
            </w:pPr>
          </w:p>
        </w:tc>
        <w:tc>
          <w:tcPr>
            <w:tcW w:w="1225"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45" w:type="dxa"/>
            <w:tcBorders>
              <w:top w:val="nil"/>
              <w:left w:val="single" w:sz="4" w:space="0" w:color="auto"/>
              <w:bottom w:val="nil"/>
              <w:right w:val="single" w:sz="4" w:space="0" w:color="auto"/>
            </w:tcBorders>
          </w:tcPr>
          <w:p w:rsidR="00A575CB" w:rsidRDefault="00A575CB">
            <w:pPr>
              <w:pStyle w:val="aff7"/>
            </w:pPr>
          </w:p>
        </w:tc>
        <w:tc>
          <w:tcPr>
            <w:tcW w:w="1543" w:type="dxa"/>
            <w:tcBorders>
              <w:top w:val="nil"/>
              <w:left w:val="single" w:sz="4" w:space="0" w:color="auto"/>
              <w:bottom w:val="nil"/>
              <w:right w:val="single" w:sz="4" w:space="0" w:color="auto"/>
            </w:tcBorders>
          </w:tcPr>
          <w:p w:rsidR="00A575CB" w:rsidRDefault="00A575CB">
            <w:pPr>
              <w:pStyle w:val="aff7"/>
            </w:pPr>
          </w:p>
        </w:tc>
        <w:tc>
          <w:tcPr>
            <w:tcW w:w="1504" w:type="dxa"/>
            <w:tcBorders>
              <w:top w:val="nil"/>
              <w:left w:val="single" w:sz="4" w:space="0" w:color="auto"/>
              <w:bottom w:val="nil"/>
              <w:right w:val="single" w:sz="4" w:space="0" w:color="auto"/>
            </w:tcBorders>
          </w:tcPr>
          <w:p w:rsidR="00A575CB" w:rsidRDefault="00A575CB">
            <w:pPr>
              <w:pStyle w:val="aff7"/>
            </w:pP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а) животного происхождения</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p w:rsidR="00A575CB" w:rsidRDefault="00A575CB">
            <w:pPr>
              <w:pStyle w:val="aff7"/>
              <w:jc w:val="center"/>
            </w:pPr>
            <w:r>
              <w:lastRenderedPageBreak/>
              <w:t>E.coli в</w:t>
            </w:r>
          </w:p>
          <w:p w:rsidR="00A575CB" w:rsidRDefault="00A575CB">
            <w:pPr>
              <w:pStyle w:val="aff7"/>
              <w:jc w:val="center"/>
            </w:pPr>
            <w:r>
              <w:t xml:space="preserve">25 </w:t>
            </w:r>
            <w:r w:rsidR="00C7741A">
              <w:rPr>
                <w:noProof/>
              </w:rPr>
              <w:drawing>
                <wp:inline distT="0" distB="0" distL="0" distR="0">
                  <wp:extent cx="361950" cy="2095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6"/>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1274" w:type="dxa"/>
            <w:tcBorders>
              <w:top w:val="nil"/>
              <w:left w:val="single" w:sz="4" w:space="0" w:color="auto"/>
              <w:bottom w:val="nil"/>
              <w:right w:val="single" w:sz="4" w:space="0" w:color="auto"/>
            </w:tcBorders>
          </w:tcPr>
          <w:p w:rsidR="00A575CB" w:rsidRDefault="00A575CB">
            <w:pPr>
              <w:pStyle w:val="aff7"/>
              <w:jc w:val="center"/>
            </w:pPr>
            <w:r>
              <w:lastRenderedPageBreak/>
              <w:t>25</w:t>
            </w:r>
          </w:p>
          <w:p w:rsidR="00A575CB" w:rsidRDefault="00A575CB">
            <w:pPr>
              <w:pStyle w:val="aff7"/>
              <w:jc w:val="center"/>
            </w:pPr>
            <w:r>
              <w:lastRenderedPageBreak/>
              <w:t>сульфит-редуци-рующие клостридии в 0,01 г</w:t>
            </w:r>
          </w:p>
        </w:tc>
        <w:tc>
          <w:tcPr>
            <w:tcW w:w="1145" w:type="dxa"/>
            <w:tcBorders>
              <w:top w:val="nil"/>
              <w:left w:val="single" w:sz="4" w:space="0" w:color="auto"/>
              <w:bottom w:val="nil"/>
              <w:right w:val="single" w:sz="4" w:space="0" w:color="auto"/>
            </w:tcBorders>
          </w:tcPr>
          <w:p w:rsidR="00A575CB" w:rsidRDefault="00A575CB">
            <w:pPr>
              <w:pStyle w:val="aff7"/>
              <w:jc w:val="center"/>
            </w:pPr>
            <w:r>
              <w:lastRenderedPageBreak/>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lastRenderedPageBreak/>
              <w:t>б) растительного происхождения</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r>
              <w:t>в) микробного и грибного происхождения</w:t>
            </w:r>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8"/>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xml:space="preserve"> не должны содержать жизнеспособные формы продуцентов ферментов</w:t>
            </w:r>
          </w:p>
        </w:tc>
        <w:tc>
          <w:tcPr>
            <w:tcW w:w="1225"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jc w:val="center"/>
            </w:pPr>
            <w:r>
              <w:t>не должны иметь антибиотической активности. Ферментные препараты грибного происхождения не должны содержать микотоксинов</w:t>
            </w: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75" w:name="sub_18012"/>
            <w:r>
              <w:t>XII. Питательные среды для культивирования заквасочной и пробиотической микрофлоры, сухие на молочной основе</w:t>
            </w:r>
            <w:bookmarkEnd w:id="475"/>
          </w:p>
        </w:tc>
      </w:tr>
      <w:tr w:rsidR="00A575CB">
        <w:tblPrEx>
          <w:tblCellMar>
            <w:top w:w="0" w:type="dxa"/>
            <w:bottom w:w="0" w:type="dxa"/>
          </w:tblCellMar>
        </w:tblPrEx>
        <w:tc>
          <w:tcPr>
            <w:tcW w:w="3586" w:type="dxa"/>
            <w:tcBorders>
              <w:top w:val="nil"/>
              <w:bottom w:val="nil"/>
              <w:right w:val="single" w:sz="4" w:space="0" w:color="auto"/>
            </w:tcBorders>
          </w:tcPr>
          <w:p w:rsidR="00A575CB" w:rsidRDefault="00A575CB">
            <w:pPr>
              <w:pStyle w:val="afff0"/>
            </w:pPr>
            <w:bookmarkStart w:id="476" w:name="sub_1857"/>
            <w:r>
              <w:t>57. Питательные среды для культивирования заквасочной и пробиотической микрофлоры, сухие на молочной основе</w:t>
            </w:r>
            <w:bookmarkEnd w:id="476"/>
          </w:p>
        </w:tc>
        <w:tc>
          <w:tcPr>
            <w:tcW w:w="2083"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p w:rsidR="00A575CB" w:rsidRDefault="00A575CB">
            <w:pPr>
              <w:pStyle w:val="aff7"/>
              <w:jc w:val="center"/>
            </w:pPr>
            <w:r>
              <w:t>сульфит-редуци-рующие клостридии в 0,01 г</w:t>
            </w:r>
          </w:p>
        </w:tc>
        <w:tc>
          <w:tcPr>
            <w:tcW w:w="1145" w:type="dxa"/>
            <w:tcBorders>
              <w:top w:val="nil"/>
              <w:left w:val="single" w:sz="4" w:space="0" w:color="auto"/>
              <w:bottom w:val="nil"/>
              <w:right w:val="single" w:sz="4" w:space="0" w:color="auto"/>
            </w:tcBorders>
          </w:tcPr>
          <w:p w:rsidR="00A575CB" w:rsidRDefault="00A575CB">
            <w:pPr>
              <w:pStyle w:val="aff7"/>
              <w:jc w:val="center"/>
            </w:pPr>
            <w:r>
              <w:t>-</w:t>
            </w:r>
          </w:p>
        </w:tc>
        <w:tc>
          <w:tcPr>
            <w:tcW w:w="1543" w:type="dxa"/>
            <w:tcBorders>
              <w:top w:val="nil"/>
              <w:left w:val="single" w:sz="4" w:space="0" w:color="auto"/>
              <w:bottom w:val="nil"/>
              <w:right w:val="single" w:sz="4" w:space="0" w:color="auto"/>
            </w:tcBorders>
          </w:tcPr>
          <w:p w:rsidR="00A575CB" w:rsidRDefault="00A575CB">
            <w:pPr>
              <w:pStyle w:val="aff7"/>
              <w:jc w:val="center"/>
            </w:pPr>
            <w:r>
              <w:t>-</w:t>
            </w:r>
          </w:p>
        </w:tc>
        <w:tc>
          <w:tcPr>
            <w:tcW w:w="1504" w:type="dxa"/>
            <w:tcBorders>
              <w:top w:val="nil"/>
              <w:left w:val="single" w:sz="4" w:space="0" w:color="auto"/>
              <w:bottom w:val="nil"/>
              <w:right w:val="single" w:sz="4" w:space="0" w:color="auto"/>
            </w:tcBorders>
          </w:tcPr>
          <w:p w:rsidR="00A575CB" w:rsidRDefault="00A575CB">
            <w:pPr>
              <w:pStyle w:val="aff7"/>
              <w:jc w:val="center"/>
            </w:pPr>
            <w:r>
              <w:t>-</w:t>
            </w:r>
          </w:p>
        </w:tc>
        <w:tc>
          <w:tcPr>
            <w:tcW w:w="2990" w:type="dxa"/>
            <w:gridSpan w:val="2"/>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15350" w:type="dxa"/>
            <w:gridSpan w:val="9"/>
            <w:tcBorders>
              <w:top w:val="nil"/>
              <w:bottom w:val="nil"/>
            </w:tcBorders>
          </w:tcPr>
          <w:p w:rsidR="00A575CB" w:rsidRDefault="00A575CB">
            <w:pPr>
              <w:pStyle w:val="aff7"/>
              <w:jc w:val="center"/>
            </w:pPr>
            <w:bookmarkStart w:id="477" w:name="sub_18013"/>
            <w:r>
              <w:t>XIII. Молокосодержащие продукты</w:t>
            </w:r>
            <w:bookmarkEnd w:id="477"/>
          </w:p>
        </w:tc>
      </w:tr>
      <w:tr w:rsidR="00A575CB">
        <w:tblPrEx>
          <w:tblCellMar>
            <w:top w:w="0" w:type="dxa"/>
            <w:bottom w:w="0" w:type="dxa"/>
          </w:tblCellMar>
        </w:tblPrEx>
        <w:tc>
          <w:tcPr>
            <w:tcW w:w="3586" w:type="dxa"/>
            <w:tcBorders>
              <w:top w:val="nil"/>
              <w:bottom w:val="single" w:sz="4" w:space="0" w:color="auto"/>
              <w:right w:val="single" w:sz="4" w:space="0" w:color="auto"/>
            </w:tcBorders>
          </w:tcPr>
          <w:p w:rsidR="00A575CB" w:rsidRDefault="00A575CB">
            <w:pPr>
              <w:pStyle w:val="afff0"/>
            </w:pPr>
            <w:bookmarkStart w:id="478" w:name="sub_1858"/>
            <w:r>
              <w:t>58. Молокосодержашие продукты</w:t>
            </w:r>
            <w:bookmarkEnd w:id="478"/>
          </w:p>
        </w:tc>
        <w:tc>
          <w:tcPr>
            <w:tcW w:w="2083" w:type="dxa"/>
            <w:tcBorders>
              <w:top w:val="nil"/>
              <w:left w:val="single" w:sz="4" w:space="0" w:color="auto"/>
              <w:bottom w:val="single" w:sz="4" w:space="0" w:color="auto"/>
              <w:right w:val="single" w:sz="4" w:space="0" w:color="auto"/>
            </w:tcBorders>
          </w:tcPr>
          <w:p w:rsidR="00A575CB" w:rsidRDefault="00A575CB">
            <w:pPr>
              <w:pStyle w:val="aff7"/>
            </w:pPr>
          </w:p>
        </w:tc>
        <w:tc>
          <w:tcPr>
            <w:tcW w:w="1225" w:type="dxa"/>
            <w:tcBorders>
              <w:top w:val="nil"/>
              <w:left w:val="single" w:sz="4" w:space="0" w:color="auto"/>
              <w:bottom w:val="single" w:sz="4" w:space="0" w:color="auto"/>
              <w:right w:val="single" w:sz="4" w:space="0" w:color="auto"/>
            </w:tcBorders>
          </w:tcPr>
          <w:p w:rsidR="00A575CB" w:rsidRDefault="00A575CB">
            <w:pPr>
              <w:pStyle w:val="aff7"/>
            </w:pPr>
          </w:p>
        </w:tc>
        <w:tc>
          <w:tcPr>
            <w:tcW w:w="1274" w:type="dxa"/>
            <w:tcBorders>
              <w:top w:val="nil"/>
              <w:left w:val="single" w:sz="4" w:space="0" w:color="auto"/>
              <w:bottom w:val="single" w:sz="4" w:space="0" w:color="auto"/>
              <w:right w:val="single" w:sz="4" w:space="0" w:color="auto"/>
            </w:tcBorders>
          </w:tcPr>
          <w:p w:rsidR="00A575CB" w:rsidRDefault="00A575CB">
            <w:pPr>
              <w:pStyle w:val="aff7"/>
            </w:pPr>
          </w:p>
        </w:tc>
        <w:tc>
          <w:tcPr>
            <w:tcW w:w="1145" w:type="dxa"/>
            <w:tcBorders>
              <w:top w:val="nil"/>
              <w:left w:val="single" w:sz="4" w:space="0" w:color="auto"/>
              <w:bottom w:val="single" w:sz="4" w:space="0" w:color="auto"/>
              <w:right w:val="single" w:sz="4" w:space="0" w:color="auto"/>
            </w:tcBorders>
          </w:tcPr>
          <w:p w:rsidR="00A575CB" w:rsidRDefault="00A575CB">
            <w:pPr>
              <w:pStyle w:val="aff7"/>
            </w:pPr>
          </w:p>
        </w:tc>
        <w:tc>
          <w:tcPr>
            <w:tcW w:w="1543" w:type="dxa"/>
            <w:tcBorders>
              <w:top w:val="nil"/>
              <w:left w:val="single" w:sz="4" w:space="0" w:color="auto"/>
              <w:bottom w:val="single" w:sz="4" w:space="0" w:color="auto"/>
              <w:right w:val="single" w:sz="4" w:space="0" w:color="auto"/>
            </w:tcBorders>
          </w:tcPr>
          <w:p w:rsidR="00A575CB" w:rsidRDefault="00A575CB">
            <w:pPr>
              <w:pStyle w:val="aff7"/>
            </w:pPr>
          </w:p>
        </w:tc>
        <w:tc>
          <w:tcPr>
            <w:tcW w:w="1504" w:type="dxa"/>
            <w:tcBorders>
              <w:top w:val="nil"/>
              <w:left w:val="single" w:sz="4" w:space="0" w:color="auto"/>
              <w:bottom w:val="single" w:sz="4" w:space="0" w:color="auto"/>
              <w:right w:val="single" w:sz="4" w:space="0" w:color="auto"/>
            </w:tcBorders>
          </w:tcPr>
          <w:p w:rsidR="00A575CB" w:rsidRDefault="00A575CB">
            <w:pPr>
              <w:pStyle w:val="aff7"/>
            </w:pPr>
          </w:p>
        </w:tc>
        <w:tc>
          <w:tcPr>
            <w:tcW w:w="2990" w:type="dxa"/>
            <w:gridSpan w:val="2"/>
            <w:tcBorders>
              <w:top w:val="nil"/>
              <w:left w:val="single" w:sz="4" w:space="0" w:color="auto"/>
              <w:bottom w:val="single" w:sz="4" w:space="0" w:color="auto"/>
            </w:tcBorders>
          </w:tcPr>
          <w:p w:rsidR="00A575CB" w:rsidRDefault="00A575CB">
            <w:pPr>
              <w:pStyle w:val="aff7"/>
              <w:jc w:val="center"/>
            </w:pPr>
            <w:r>
              <w:t xml:space="preserve">требования устанавливаются с учетом содержания и соотношения в продукте молочных и немолочных компонентов в </w:t>
            </w:r>
            <w:r>
              <w:lastRenderedPageBreak/>
              <w:t>нормативных и технических документах</w:t>
            </w:r>
          </w:p>
        </w:tc>
      </w:tr>
    </w:tbl>
    <w:p w:rsidR="00A575CB" w:rsidRDefault="00A575CB"/>
    <w:p w:rsidR="00A575CB" w:rsidRDefault="00A575CB">
      <w:bookmarkStart w:id="479" w:name="sub_1899"/>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bookmarkEnd w:id="479"/>
    <w:p w:rsidR="00A575CB" w:rsidRDefault="00A575CB">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A575CB" w:rsidRDefault="00A575CB">
      <w:r>
        <w:t>условно-патогенные микроорганизмы, к которым относятся Е. coli, Staphylococcus aureus, бактерии рода Proteus, В. cereus и сульфитредуцирующие клостридии, Vibrio parahaemolyticus;</w:t>
      </w:r>
    </w:p>
    <w:p w:rsidR="00A575CB" w:rsidRDefault="00A575CB">
      <w:r>
        <w:t>патогенные микроорганизмы, в том числе сальмонеллы и Listeria monocytogenes, бактерии рода Yersinia;</w:t>
      </w:r>
    </w:p>
    <w:p w:rsidR="00A575CB" w:rsidRDefault="00A575CB">
      <w:r>
        <w:t>микроорганизмы порчи, к которым относятся дрожжи, плесневые грибы, молочнокислые микроорганизмы;</w:t>
      </w:r>
    </w:p>
    <w:p w:rsidR="00A575CB" w:rsidRDefault="00A575CB">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A575CB" w:rsidRDefault="00A575CB">
      <w:r>
        <w:t xml:space="preserve">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w:t>
      </w:r>
      <w:r w:rsidR="00C7741A">
        <w:rPr>
          <w:noProof/>
        </w:rPr>
        <w:drawing>
          <wp:inline distT="0" distB="0" distL="0" distR="0">
            <wp:extent cx="266700" cy="2476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0"/>
                    <a:srcRect/>
                    <a:stretch>
                      <a:fillRect/>
                    </a:stretch>
                  </pic:blipFill>
                  <pic:spPr bwMode="auto">
                    <a:xfrm>
                      <a:off x="0" y="0"/>
                      <a:ext cx="266700" cy="247650"/>
                    </a:xfrm>
                    <a:prstGeom prst="rect">
                      <a:avLst/>
                    </a:prstGeom>
                    <a:noFill/>
                    <a:ln w="9525">
                      <a:noFill/>
                      <a:miter lim="800000"/>
                      <a:headEnd/>
                      <a:tailEnd/>
                    </a:ln>
                  </pic:spPr>
                </pic:pic>
              </a:graphicData>
            </a:graphic>
          </wp:inline>
        </w:drawing>
      </w:r>
      <w:r>
        <w:t xml:space="preserve"> (г) продукта (</w:t>
      </w:r>
      <w:r w:rsidR="00C7741A">
        <w:rPr>
          <w:noProof/>
        </w:rPr>
        <w:drawing>
          <wp:inline distT="0" distB="0" distL="0" distR="0">
            <wp:extent cx="647700" cy="2476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1"/>
                    <a:srcRect/>
                    <a:stretch>
                      <a:fillRect/>
                    </a:stretch>
                  </pic:blipFill>
                  <pic:spPr bwMode="auto">
                    <a:xfrm>
                      <a:off x="0" y="0"/>
                      <a:ext cx="647700" cy="247650"/>
                    </a:xfrm>
                    <a:prstGeom prst="rect">
                      <a:avLst/>
                    </a:prstGeom>
                    <a:noFill/>
                    <a:ln w="9525">
                      <a:noFill/>
                      <a:miter lim="800000"/>
                      <a:headEnd/>
                      <a:tailEnd/>
                    </a:ln>
                  </pic:spPr>
                </pic:pic>
              </a:graphicData>
            </a:graphic>
          </wp:inline>
        </w:drawing>
      </w:r>
      <w:r>
        <w:t xml:space="preserve"> (г)).</w:t>
      </w:r>
    </w:p>
    <w:p w:rsidR="00A575CB" w:rsidRDefault="00A575CB"/>
    <w:p w:rsidR="00A575CB" w:rsidRDefault="00A575CB">
      <w:pPr>
        <w:pStyle w:val="aff8"/>
        <w:rPr>
          <w:sz w:val="22"/>
          <w:szCs w:val="22"/>
        </w:rPr>
      </w:pPr>
      <w:r>
        <w:rPr>
          <w:sz w:val="22"/>
          <w:szCs w:val="22"/>
        </w:rPr>
        <w:t>______________________________</w:t>
      </w:r>
    </w:p>
    <w:p w:rsidR="00A575CB" w:rsidRDefault="00A575CB">
      <w:bookmarkStart w:id="480" w:name="sub_1891"/>
      <w:r>
        <w:t>*(1) КМАФАнМ - количество мезофильных аэробных и факультативно-анаэробных микроорганизмов.</w:t>
      </w:r>
    </w:p>
    <w:p w:rsidR="00A575CB" w:rsidRDefault="00A575CB">
      <w:bookmarkStart w:id="481" w:name="sub_1892"/>
      <w:bookmarkEnd w:id="480"/>
      <w:r>
        <w:t>*(2) КОЕ - колониеобразуюгдие единицы.</w:t>
      </w:r>
    </w:p>
    <w:p w:rsidR="00A575CB" w:rsidRDefault="00A575CB">
      <w:bookmarkStart w:id="482" w:name="sub_1893"/>
      <w:bookmarkEnd w:id="481"/>
      <w:r>
        <w:t>*(3) БГКП - бактерии группы кишечных палочек.</w:t>
      </w:r>
    </w:p>
    <w:p w:rsidR="00A575CB" w:rsidRDefault="00A575CB">
      <w:bookmarkStart w:id="483" w:name="sub_1894"/>
      <w:bookmarkEnd w:id="482"/>
      <w:r>
        <w:t xml:space="preserve">*(4) Наличие дрожжей на конец срока годности не менее </w:t>
      </w:r>
      <w:r w:rsidR="00C7741A">
        <w:rPr>
          <w:noProof/>
        </w:rPr>
        <w:drawing>
          <wp:inline distT="0" distB="0" distL="0" distR="0">
            <wp:extent cx="457200" cy="24765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2"/>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для айрана и кефира, не менее </w:t>
      </w:r>
      <w:r w:rsidR="00C7741A">
        <w:rPr>
          <w:noProof/>
        </w:rPr>
        <w:drawing>
          <wp:inline distT="0" distB="0" distL="0" distR="0">
            <wp:extent cx="457200" cy="2476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3"/>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для кумыса, допускается наличие дрожжей в продуктах, изготовляемых с их использованием в закваске.</w:t>
      </w:r>
    </w:p>
    <w:p w:rsidR="00A575CB" w:rsidRDefault="00A575CB">
      <w:bookmarkStart w:id="484" w:name="sub_1895"/>
      <w:bookmarkEnd w:id="483"/>
      <w:r>
        <w:t>*(5) Масса продукта (г), в которой не допускается 125 г (для сыров мягких и рассольных - в 5 образцах массой по 25 г каждый).</w:t>
      </w:r>
    </w:p>
    <w:bookmarkEnd w:id="484"/>
    <w:p w:rsidR="00A575CB" w:rsidRDefault="00A575CB"/>
    <w:p w:rsidR="00A575CB" w:rsidRDefault="00A575CB">
      <w:pPr>
        <w:ind w:firstLine="0"/>
        <w:jc w:val="left"/>
        <w:sectPr w:rsidR="00A575CB">
          <w:pgSz w:w="16837" w:h="11905" w:orient="landscape"/>
          <w:pgMar w:top="1440" w:right="800" w:bottom="1440" w:left="1100" w:header="720" w:footer="720" w:gutter="0"/>
          <w:cols w:space="720"/>
          <w:noEndnote/>
        </w:sectPr>
      </w:pPr>
    </w:p>
    <w:p w:rsidR="00A575CB" w:rsidRDefault="00A575CB">
      <w:pPr>
        <w:ind w:firstLine="698"/>
        <w:jc w:val="right"/>
      </w:pPr>
      <w:bookmarkStart w:id="485" w:name="sub_1900"/>
      <w:r>
        <w:lastRenderedPageBreak/>
        <w:t>Приложение N 9</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485"/>
    <w:p w:rsidR="00A575CB" w:rsidRDefault="00A575CB"/>
    <w:p w:rsidR="00A575CB" w:rsidRDefault="00A575CB">
      <w:pPr>
        <w:pStyle w:val="1"/>
      </w:pPr>
      <w:r>
        <w:t>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w:t>
      </w:r>
      <w:r>
        <w:br/>
        <w:t>(восстанавливаемых до готовности в домашних условиях питьевой водой) для питания детей раннего возраста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9"/>
        <w:gridCol w:w="3650"/>
        <w:gridCol w:w="3515"/>
      </w:tblGrid>
      <w:tr w:rsidR="00A575CB">
        <w:tblPrEx>
          <w:tblCellMar>
            <w:top w:w="0" w:type="dxa"/>
            <w:bottom w:w="0" w:type="dxa"/>
          </w:tblCellMar>
        </w:tblPrEx>
        <w:tc>
          <w:tcPr>
            <w:tcW w:w="3069" w:type="dxa"/>
            <w:tcBorders>
              <w:top w:val="single" w:sz="4" w:space="0" w:color="auto"/>
              <w:bottom w:val="single" w:sz="4" w:space="0" w:color="auto"/>
              <w:right w:val="single" w:sz="4" w:space="0" w:color="auto"/>
            </w:tcBorders>
          </w:tcPr>
          <w:p w:rsidR="00A575CB" w:rsidRDefault="00A575CB">
            <w:pPr>
              <w:pStyle w:val="aff7"/>
              <w:jc w:val="center"/>
            </w:pPr>
            <w:r>
              <w:t>Продукт, группа продуктов</w:t>
            </w:r>
          </w:p>
        </w:tc>
        <w:tc>
          <w:tcPr>
            <w:tcW w:w="365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Потенциально опасные вещества и показатели окислительной порчи</w:t>
            </w:r>
          </w:p>
        </w:tc>
        <w:tc>
          <w:tcPr>
            <w:tcW w:w="3515" w:type="dxa"/>
            <w:tcBorders>
              <w:top w:val="single" w:sz="4" w:space="0" w:color="auto"/>
              <w:left w:val="single" w:sz="4" w:space="0" w:color="auto"/>
              <w:bottom w:val="single" w:sz="4" w:space="0" w:color="auto"/>
            </w:tcBorders>
          </w:tcPr>
          <w:p w:rsidR="00A575CB" w:rsidRDefault="00A575CB">
            <w:pPr>
              <w:pStyle w:val="aff7"/>
              <w:jc w:val="center"/>
            </w:pPr>
            <w:r>
              <w:t>Допустимые уровни, мг/кг (л), не более (для сухих продуктов - в пересчете на восстановленный продукт)</w:t>
            </w:r>
          </w:p>
        </w:tc>
      </w:tr>
      <w:tr w:rsidR="00A575CB">
        <w:tblPrEx>
          <w:tblCellMar>
            <w:top w:w="0" w:type="dxa"/>
            <w:bottom w:w="0" w:type="dxa"/>
          </w:tblCellMar>
        </w:tblPrEx>
        <w:tc>
          <w:tcPr>
            <w:tcW w:w="3069"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365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3515" w:type="dxa"/>
            <w:tcBorders>
              <w:top w:val="single" w:sz="4" w:space="0" w:color="auto"/>
              <w:left w:val="single" w:sz="4" w:space="0" w:color="auto"/>
              <w:bottom w:val="single" w:sz="4" w:space="0" w:color="auto"/>
            </w:tcBorders>
          </w:tcPr>
          <w:p w:rsidR="00A575CB" w:rsidRDefault="00A575CB">
            <w:pPr>
              <w:pStyle w:val="aff7"/>
              <w:jc w:val="center"/>
            </w:pPr>
            <w:r>
              <w:t>3</w:t>
            </w:r>
          </w:p>
        </w:tc>
      </w:tr>
      <w:tr w:rsidR="00A575CB">
        <w:tblPrEx>
          <w:tblCellMar>
            <w:top w:w="0" w:type="dxa"/>
            <w:bottom w:w="0" w:type="dxa"/>
          </w:tblCellMar>
        </w:tblPrEx>
        <w:tc>
          <w:tcPr>
            <w:tcW w:w="3069" w:type="dxa"/>
            <w:tcBorders>
              <w:top w:val="single" w:sz="4" w:space="0" w:color="auto"/>
              <w:bottom w:val="nil"/>
              <w:right w:val="single" w:sz="4" w:space="0" w:color="auto"/>
            </w:tcBorders>
          </w:tcPr>
          <w:p w:rsidR="00A575CB" w:rsidRDefault="00A575CB">
            <w:pPr>
              <w:pStyle w:val="afff0"/>
            </w:pPr>
            <w:r>
              <w:t>Все молочные продукты</w:t>
            </w:r>
          </w:p>
        </w:tc>
        <w:tc>
          <w:tcPr>
            <w:tcW w:w="3650" w:type="dxa"/>
            <w:tcBorders>
              <w:top w:val="single" w:sz="4" w:space="0" w:color="auto"/>
              <w:left w:val="single" w:sz="4" w:space="0" w:color="auto"/>
              <w:bottom w:val="nil"/>
              <w:right w:val="single" w:sz="4" w:space="0" w:color="auto"/>
            </w:tcBorders>
          </w:tcPr>
          <w:p w:rsidR="00A575CB" w:rsidRDefault="00A575CB">
            <w:pPr>
              <w:pStyle w:val="afff0"/>
            </w:pPr>
            <w:r>
              <w:t>антибиотики:</w:t>
            </w:r>
          </w:p>
        </w:tc>
        <w:tc>
          <w:tcPr>
            <w:tcW w:w="3515" w:type="dxa"/>
            <w:tcBorders>
              <w:top w:val="single" w:sz="4" w:space="0" w:color="auto"/>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левомицетин (хлорамфеникол)</w:t>
            </w:r>
          </w:p>
        </w:tc>
        <w:tc>
          <w:tcPr>
            <w:tcW w:w="3515" w:type="dxa"/>
            <w:tcBorders>
              <w:top w:val="nil"/>
              <w:left w:val="single" w:sz="4" w:space="0" w:color="auto"/>
              <w:bottom w:val="nil"/>
            </w:tcBorders>
          </w:tcPr>
          <w:p w:rsidR="00A575CB" w:rsidRDefault="00A575CB">
            <w:pPr>
              <w:pStyle w:val="aff7"/>
              <w:jc w:val="center"/>
            </w:pPr>
            <w:r>
              <w:t>не допускается (менее 0,0003)</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тетрациклиновая группа</w:t>
            </w:r>
          </w:p>
        </w:tc>
        <w:tc>
          <w:tcPr>
            <w:tcW w:w="3515" w:type="dxa"/>
            <w:tcBorders>
              <w:top w:val="nil"/>
              <w:left w:val="single" w:sz="4" w:space="0" w:color="auto"/>
              <w:bottom w:val="nil"/>
            </w:tcBorders>
          </w:tcPr>
          <w:p w:rsidR="00A575CB" w:rsidRDefault="00A575CB">
            <w:pPr>
              <w:pStyle w:val="aff7"/>
              <w:jc w:val="center"/>
            </w:pPr>
            <w:r>
              <w:t>не допускается (менее 0,01)</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пенициллин</w:t>
            </w:r>
          </w:p>
        </w:tc>
        <w:tc>
          <w:tcPr>
            <w:tcW w:w="3515" w:type="dxa"/>
            <w:tcBorders>
              <w:top w:val="nil"/>
              <w:left w:val="single" w:sz="4" w:space="0" w:color="auto"/>
              <w:bottom w:val="nil"/>
            </w:tcBorders>
          </w:tcPr>
          <w:p w:rsidR="00A575CB" w:rsidRDefault="00A575CB">
            <w:pPr>
              <w:pStyle w:val="aff7"/>
              <w:jc w:val="center"/>
            </w:pPr>
            <w:r>
              <w:t>не допускается (менее 0,004)</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стрептомицин</w:t>
            </w:r>
          </w:p>
        </w:tc>
        <w:tc>
          <w:tcPr>
            <w:tcW w:w="3515" w:type="dxa"/>
            <w:tcBorders>
              <w:top w:val="nil"/>
              <w:left w:val="single" w:sz="4" w:space="0" w:color="auto"/>
              <w:bottom w:val="nil"/>
            </w:tcBorders>
          </w:tcPr>
          <w:p w:rsidR="00A575CB" w:rsidRDefault="00A575CB">
            <w:pPr>
              <w:pStyle w:val="aff7"/>
              <w:jc w:val="center"/>
            </w:pPr>
            <w:r>
              <w:t>не допускается (менее 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микотоксины:</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 xml:space="preserve">афлатоксин </w:t>
            </w:r>
            <w:r w:rsidR="00C7741A">
              <w:rPr>
                <w:noProof/>
              </w:rPr>
              <w:drawing>
                <wp:inline distT="0" distB="0" distL="0" distR="0">
                  <wp:extent cx="190500" cy="1905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A575CB" w:rsidRDefault="00A575CB">
            <w:pPr>
              <w:pStyle w:val="aff7"/>
              <w:jc w:val="center"/>
            </w:pPr>
            <w:r>
              <w:t>не допускается (менее 0,00002)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радионуклиды (в пересчете на готовый к употреблению продукт):</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цезий-137</w:t>
            </w:r>
          </w:p>
        </w:tc>
        <w:tc>
          <w:tcPr>
            <w:tcW w:w="3515" w:type="dxa"/>
            <w:tcBorders>
              <w:top w:val="nil"/>
              <w:left w:val="single" w:sz="4" w:space="0" w:color="auto"/>
              <w:bottom w:val="nil"/>
            </w:tcBorders>
          </w:tcPr>
          <w:p w:rsidR="00A575CB" w:rsidRDefault="00A575CB">
            <w:pPr>
              <w:pStyle w:val="aff7"/>
              <w:jc w:val="center"/>
            </w:pPr>
            <w:r>
              <w:t>40 Бк/л</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стронций-90</w:t>
            </w:r>
          </w:p>
        </w:tc>
        <w:tc>
          <w:tcPr>
            <w:tcW w:w="3515" w:type="dxa"/>
            <w:tcBorders>
              <w:top w:val="nil"/>
              <w:left w:val="single" w:sz="4" w:space="0" w:color="auto"/>
              <w:bottom w:val="nil"/>
            </w:tcBorders>
          </w:tcPr>
          <w:p w:rsidR="00A575CB" w:rsidRDefault="00A575CB">
            <w:pPr>
              <w:pStyle w:val="aff7"/>
              <w:jc w:val="center"/>
            </w:pPr>
            <w:r>
              <w:t>25 Бк/л</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диоксины</w:t>
            </w:r>
            <w:hyperlink w:anchor="sub_1901" w:history="1">
              <w:r>
                <w:rPr>
                  <w:rStyle w:val="a4"/>
                  <w:rFonts w:cs="Arial"/>
                </w:rPr>
                <w:t>*</w:t>
              </w:r>
            </w:hyperlink>
          </w:p>
        </w:tc>
        <w:tc>
          <w:tcPr>
            <w:tcW w:w="3515" w:type="dxa"/>
            <w:tcBorders>
              <w:top w:val="nil"/>
              <w:left w:val="single" w:sz="4" w:space="0" w:color="auto"/>
              <w:bottom w:val="nil"/>
            </w:tcBorders>
          </w:tcPr>
          <w:p w:rsidR="00A575CB" w:rsidRDefault="00A575CB">
            <w:pPr>
              <w:pStyle w:val="aff7"/>
              <w:jc w:val="center"/>
            </w:pPr>
            <w:r>
              <w:t>не допускаются (в пределах погрешности измерения)</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меламин</w:t>
            </w:r>
            <w:hyperlink w:anchor="sub_1902" w:history="1">
              <w:r>
                <w:rPr>
                  <w:rStyle w:val="a4"/>
                  <w:rFonts w:cs="Arial"/>
                </w:rPr>
                <w:t>**</w:t>
              </w:r>
            </w:hyperlink>
          </w:p>
        </w:tc>
        <w:tc>
          <w:tcPr>
            <w:tcW w:w="3515" w:type="dxa"/>
            <w:tcBorders>
              <w:top w:val="nil"/>
              <w:left w:val="single" w:sz="4" w:space="0" w:color="auto"/>
              <w:bottom w:val="nil"/>
            </w:tcBorders>
          </w:tcPr>
          <w:p w:rsidR="00A575CB" w:rsidRDefault="00A575CB">
            <w:pPr>
              <w:pStyle w:val="aff7"/>
              <w:jc w:val="center"/>
            </w:pPr>
            <w:r>
              <w:t>не допускается (менее 1 мг/кг)</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f0"/>
            </w:pPr>
            <w:r>
              <w:t xml:space="preserve">Адаптированные начальные или последующие молочные смеси (сухие, жидкие, пресные и кисломолочные), продукты на основе частично гидролизованных </w:t>
            </w:r>
            <w:r>
              <w:lastRenderedPageBreak/>
              <w:t>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3650" w:type="dxa"/>
            <w:tcBorders>
              <w:top w:val="nil"/>
              <w:left w:val="single" w:sz="4" w:space="0" w:color="auto"/>
              <w:bottom w:val="nil"/>
              <w:right w:val="single" w:sz="4" w:space="0" w:color="auto"/>
            </w:tcBorders>
          </w:tcPr>
          <w:p w:rsidR="00A575CB" w:rsidRDefault="00A575CB">
            <w:pPr>
              <w:pStyle w:val="afff0"/>
            </w:pPr>
            <w:r>
              <w:lastRenderedPageBreak/>
              <w:t>перекисное число</w:t>
            </w:r>
          </w:p>
        </w:tc>
        <w:tc>
          <w:tcPr>
            <w:tcW w:w="3515" w:type="dxa"/>
            <w:tcBorders>
              <w:top w:val="nil"/>
              <w:left w:val="single" w:sz="4" w:space="0" w:color="auto"/>
              <w:bottom w:val="nil"/>
            </w:tcBorders>
          </w:tcPr>
          <w:p w:rsidR="00A575CB" w:rsidRDefault="00A575CB">
            <w:pPr>
              <w:pStyle w:val="aff7"/>
              <w:jc w:val="center"/>
            </w:pPr>
            <w:r>
              <w:t>4 ммоль активного кислорода/кг жира (для сухих продуктов)</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токсичные элементы:</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свинец</w:t>
            </w:r>
          </w:p>
        </w:tc>
        <w:tc>
          <w:tcPr>
            <w:tcW w:w="3515"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мышьяк</w:t>
            </w:r>
          </w:p>
        </w:tc>
        <w:tc>
          <w:tcPr>
            <w:tcW w:w="3515" w:type="dxa"/>
            <w:tcBorders>
              <w:top w:val="nil"/>
              <w:left w:val="single" w:sz="4" w:space="0" w:color="auto"/>
              <w:bottom w:val="nil"/>
            </w:tcBorders>
          </w:tcPr>
          <w:p w:rsidR="00A575CB" w:rsidRDefault="00A575CB">
            <w:pPr>
              <w:pStyle w:val="aff7"/>
              <w:jc w:val="center"/>
            </w:pPr>
            <w:r>
              <w:t>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кадмий</w:t>
            </w:r>
          </w:p>
        </w:tc>
        <w:tc>
          <w:tcPr>
            <w:tcW w:w="3515"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ртуть</w:t>
            </w:r>
          </w:p>
        </w:tc>
        <w:tc>
          <w:tcPr>
            <w:tcW w:w="3515" w:type="dxa"/>
            <w:tcBorders>
              <w:top w:val="nil"/>
              <w:left w:val="single" w:sz="4" w:space="0" w:color="auto"/>
              <w:bottom w:val="nil"/>
            </w:tcBorders>
          </w:tcPr>
          <w:p w:rsidR="00A575CB" w:rsidRDefault="00A575CB">
            <w:pPr>
              <w:pStyle w:val="aff7"/>
              <w:jc w:val="center"/>
            </w:pPr>
            <w:r>
              <w:t>0,005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пестициды (в пересчете на жир):</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гексахлорциклогексан (альфа-, бета-, гамма-изомеры)</w:t>
            </w:r>
          </w:p>
        </w:tc>
        <w:tc>
          <w:tcPr>
            <w:tcW w:w="3515"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ДДТ</w:t>
            </w:r>
            <w:hyperlink w:anchor="sub_1903" w:history="1">
              <w:r>
                <w:rPr>
                  <w:rStyle w:val="a4"/>
                  <w:rFonts w:cs="Arial"/>
                </w:rPr>
                <w:t>***</w:t>
              </w:r>
            </w:hyperlink>
            <w:r>
              <w:t xml:space="preserve"> и его метаболиты</w:t>
            </w:r>
          </w:p>
        </w:tc>
        <w:tc>
          <w:tcPr>
            <w:tcW w:w="3515" w:type="dxa"/>
            <w:tcBorders>
              <w:top w:val="nil"/>
              <w:left w:val="single" w:sz="4" w:space="0" w:color="auto"/>
              <w:bottom w:val="nil"/>
            </w:tcBorders>
          </w:tcPr>
          <w:p w:rsidR="00A575CB" w:rsidRDefault="00A575CB">
            <w:pPr>
              <w:pStyle w:val="aff7"/>
              <w:jc w:val="center"/>
            </w:pPr>
            <w:r>
              <w:t>0,01</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f0"/>
            </w:pPr>
            <w:r>
              <w:t>Адаптированные молочные смеси</w:t>
            </w:r>
          </w:p>
        </w:tc>
        <w:tc>
          <w:tcPr>
            <w:tcW w:w="3650" w:type="dxa"/>
            <w:tcBorders>
              <w:top w:val="nil"/>
              <w:left w:val="single" w:sz="4" w:space="0" w:color="auto"/>
              <w:bottom w:val="nil"/>
              <w:right w:val="single" w:sz="4" w:space="0" w:color="auto"/>
            </w:tcBorders>
          </w:tcPr>
          <w:p w:rsidR="00A575CB" w:rsidRDefault="00A575CB">
            <w:pPr>
              <w:pStyle w:val="afff0"/>
            </w:pPr>
            <w:r>
              <w:t>осмоляльность</w:t>
            </w:r>
          </w:p>
        </w:tc>
        <w:tc>
          <w:tcPr>
            <w:tcW w:w="3515" w:type="dxa"/>
            <w:tcBorders>
              <w:top w:val="nil"/>
              <w:left w:val="single" w:sz="4" w:space="0" w:color="auto"/>
              <w:bottom w:val="nil"/>
            </w:tcBorders>
          </w:tcPr>
          <w:p w:rsidR="00A575CB" w:rsidRDefault="00A575CB">
            <w:pPr>
              <w:pStyle w:val="aff7"/>
              <w:jc w:val="center"/>
            </w:pPr>
            <w:r>
              <w:t>320 мОсм/кг</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кислотность</w:t>
            </w:r>
          </w:p>
        </w:tc>
        <w:tc>
          <w:tcPr>
            <w:tcW w:w="3515" w:type="dxa"/>
            <w:tcBorders>
              <w:top w:val="nil"/>
              <w:left w:val="single" w:sz="4" w:space="0" w:color="auto"/>
              <w:bottom w:val="nil"/>
            </w:tcBorders>
          </w:tcPr>
          <w:p w:rsidR="00A575CB" w:rsidRDefault="00A575CB">
            <w:pPr>
              <w:pStyle w:val="aff7"/>
              <w:jc w:val="center"/>
            </w:pPr>
            <w:r>
              <w:t>60°Т (для жидких кисломолочных продуктов)</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f0"/>
            </w:pPr>
            <w:r>
              <w:t>Последующие адаптированные смеси (формулы)</w:t>
            </w:r>
          </w:p>
        </w:tc>
        <w:tc>
          <w:tcPr>
            <w:tcW w:w="3650" w:type="dxa"/>
            <w:tcBorders>
              <w:top w:val="nil"/>
              <w:left w:val="single" w:sz="4" w:space="0" w:color="auto"/>
              <w:bottom w:val="nil"/>
              <w:right w:val="single" w:sz="4" w:space="0" w:color="auto"/>
            </w:tcBorders>
          </w:tcPr>
          <w:p w:rsidR="00A575CB" w:rsidRDefault="00A575CB">
            <w:pPr>
              <w:pStyle w:val="afff0"/>
            </w:pPr>
            <w:r>
              <w:t>осмоляльность</w:t>
            </w:r>
          </w:p>
        </w:tc>
        <w:tc>
          <w:tcPr>
            <w:tcW w:w="3515" w:type="dxa"/>
            <w:tcBorders>
              <w:top w:val="nil"/>
              <w:left w:val="single" w:sz="4" w:space="0" w:color="auto"/>
              <w:bottom w:val="nil"/>
            </w:tcBorders>
          </w:tcPr>
          <w:p w:rsidR="00A575CB" w:rsidRDefault="00A575CB">
            <w:pPr>
              <w:pStyle w:val="aff7"/>
              <w:jc w:val="center"/>
            </w:pPr>
            <w:r>
              <w:t>320 мОсм/кг</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кислотность</w:t>
            </w:r>
          </w:p>
        </w:tc>
        <w:tc>
          <w:tcPr>
            <w:tcW w:w="3515" w:type="dxa"/>
            <w:tcBorders>
              <w:top w:val="nil"/>
              <w:left w:val="single" w:sz="4" w:space="0" w:color="auto"/>
              <w:bottom w:val="nil"/>
            </w:tcBorders>
          </w:tcPr>
          <w:p w:rsidR="00A575CB" w:rsidRDefault="00A575CB">
            <w:pPr>
              <w:pStyle w:val="aff7"/>
              <w:jc w:val="center"/>
            </w:pPr>
            <w:r>
              <w:t>60°Т (для жидких кисломолочных продуктов)</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f0"/>
            </w:pPr>
            <w:r>
              <w:t>Последующие частично адаптированные смеси (формулы)</w:t>
            </w:r>
          </w:p>
        </w:tc>
        <w:tc>
          <w:tcPr>
            <w:tcW w:w="3650" w:type="dxa"/>
            <w:tcBorders>
              <w:top w:val="nil"/>
              <w:left w:val="single" w:sz="4" w:space="0" w:color="auto"/>
              <w:bottom w:val="nil"/>
              <w:right w:val="single" w:sz="4" w:space="0" w:color="auto"/>
            </w:tcBorders>
          </w:tcPr>
          <w:p w:rsidR="00A575CB" w:rsidRDefault="00A575CB">
            <w:pPr>
              <w:pStyle w:val="afff0"/>
            </w:pPr>
            <w:r>
              <w:t>осмоляльность</w:t>
            </w:r>
          </w:p>
        </w:tc>
        <w:tc>
          <w:tcPr>
            <w:tcW w:w="3515" w:type="dxa"/>
            <w:tcBorders>
              <w:top w:val="nil"/>
              <w:left w:val="single" w:sz="4" w:space="0" w:color="auto"/>
              <w:bottom w:val="nil"/>
            </w:tcBorders>
          </w:tcPr>
          <w:p w:rsidR="00A575CB" w:rsidRDefault="00A575CB">
            <w:pPr>
              <w:pStyle w:val="aff7"/>
              <w:jc w:val="center"/>
            </w:pPr>
            <w:r>
              <w:t>330 мОсм/кг</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кислотность</w:t>
            </w:r>
          </w:p>
        </w:tc>
        <w:tc>
          <w:tcPr>
            <w:tcW w:w="3515" w:type="dxa"/>
            <w:tcBorders>
              <w:top w:val="nil"/>
              <w:left w:val="single" w:sz="4" w:space="0" w:color="auto"/>
              <w:bottom w:val="nil"/>
            </w:tcBorders>
          </w:tcPr>
          <w:p w:rsidR="00A575CB" w:rsidRDefault="00A575CB">
            <w:pPr>
              <w:pStyle w:val="aff7"/>
              <w:jc w:val="center"/>
            </w:pPr>
            <w:r>
              <w:t>60°Т (для жидких кисломолочных продуктов)</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f0"/>
            </w:pPr>
            <w:r>
              <w:t>Каши сухие молочные, требующие варки, и каши сухие молочные быстрорастворимые (моментального приготовления)</w:t>
            </w:r>
          </w:p>
        </w:tc>
        <w:tc>
          <w:tcPr>
            <w:tcW w:w="3650" w:type="dxa"/>
            <w:tcBorders>
              <w:top w:val="nil"/>
              <w:left w:val="single" w:sz="4" w:space="0" w:color="auto"/>
              <w:bottom w:val="nil"/>
              <w:right w:val="single" w:sz="4" w:space="0" w:color="auto"/>
            </w:tcBorders>
          </w:tcPr>
          <w:p w:rsidR="00A575CB" w:rsidRDefault="00A575CB">
            <w:pPr>
              <w:pStyle w:val="afff0"/>
            </w:pPr>
            <w:r>
              <w:t>токсичные элементы (в сухом продукте):</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свинец</w:t>
            </w:r>
          </w:p>
        </w:tc>
        <w:tc>
          <w:tcPr>
            <w:tcW w:w="3515" w:type="dxa"/>
            <w:tcBorders>
              <w:top w:val="nil"/>
              <w:left w:val="single" w:sz="4" w:space="0" w:color="auto"/>
              <w:bottom w:val="nil"/>
            </w:tcBorders>
          </w:tcPr>
          <w:p w:rsidR="00A575CB" w:rsidRDefault="00A575CB">
            <w:pPr>
              <w:pStyle w:val="aff7"/>
              <w:jc w:val="center"/>
            </w:pPr>
            <w:r>
              <w:t>0,3</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мышьяк</w:t>
            </w:r>
          </w:p>
        </w:tc>
        <w:tc>
          <w:tcPr>
            <w:tcW w:w="3515" w:type="dxa"/>
            <w:tcBorders>
              <w:top w:val="nil"/>
              <w:left w:val="single" w:sz="4" w:space="0" w:color="auto"/>
              <w:bottom w:val="nil"/>
            </w:tcBorders>
          </w:tcPr>
          <w:p w:rsidR="00A575CB" w:rsidRDefault="00A575CB">
            <w:pPr>
              <w:pStyle w:val="aff7"/>
              <w:jc w:val="center"/>
            </w:pPr>
            <w:r>
              <w:t>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кадмий</w:t>
            </w:r>
          </w:p>
        </w:tc>
        <w:tc>
          <w:tcPr>
            <w:tcW w:w="3515" w:type="dxa"/>
            <w:tcBorders>
              <w:top w:val="nil"/>
              <w:left w:val="single" w:sz="4" w:space="0" w:color="auto"/>
              <w:bottom w:val="nil"/>
            </w:tcBorders>
          </w:tcPr>
          <w:p w:rsidR="00A575CB" w:rsidRDefault="00A575CB">
            <w:pPr>
              <w:pStyle w:val="aff7"/>
              <w:jc w:val="center"/>
            </w:pPr>
            <w:r>
              <w:t>0,06</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ртуть</w:t>
            </w:r>
          </w:p>
        </w:tc>
        <w:tc>
          <w:tcPr>
            <w:tcW w:w="3515" w:type="dxa"/>
            <w:tcBorders>
              <w:top w:val="nil"/>
              <w:left w:val="single" w:sz="4" w:space="0" w:color="auto"/>
              <w:bottom w:val="nil"/>
            </w:tcBorders>
          </w:tcPr>
          <w:p w:rsidR="00A575CB" w:rsidRDefault="00A575CB">
            <w:pPr>
              <w:pStyle w:val="aff7"/>
              <w:jc w:val="center"/>
            </w:pPr>
            <w:r>
              <w:t>0,03</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микотоксины (в сухом продукте):</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охратоксин А</w:t>
            </w:r>
          </w:p>
        </w:tc>
        <w:tc>
          <w:tcPr>
            <w:tcW w:w="3515" w:type="dxa"/>
            <w:tcBorders>
              <w:top w:val="nil"/>
              <w:left w:val="single" w:sz="4" w:space="0" w:color="auto"/>
              <w:bottom w:val="nil"/>
            </w:tcBorders>
          </w:tcPr>
          <w:p w:rsidR="00A575CB" w:rsidRDefault="00A575CB">
            <w:pPr>
              <w:pStyle w:val="aff7"/>
              <w:jc w:val="center"/>
            </w:pPr>
            <w:r>
              <w:t>не допускается (менее 0,0005)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 xml:space="preserve">афлатоксин </w:t>
            </w:r>
            <w:r w:rsidR="00C7741A">
              <w:rPr>
                <w:noProof/>
              </w:rPr>
              <w:drawing>
                <wp:inline distT="0" distB="0" distL="0" distR="0">
                  <wp:extent cx="152400" cy="1905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5"/>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A575CB" w:rsidRDefault="00A575CB">
            <w:pPr>
              <w:pStyle w:val="aff7"/>
              <w:jc w:val="center"/>
            </w:pPr>
            <w:r>
              <w:t>не допускается (менее 0,00015)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дезоксиниваленол</w:t>
            </w:r>
          </w:p>
        </w:tc>
        <w:tc>
          <w:tcPr>
            <w:tcW w:w="3515" w:type="dxa"/>
            <w:tcBorders>
              <w:top w:val="nil"/>
              <w:left w:val="single" w:sz="4" w:space="0" w:color="auto"/>
              <w:bottom w:val="nil"/>
            </w:tcBorders>
          </w:tcPr>
          <w:p w:rsidR="00A575CB" w:rsidRDefault="00A575CB">
            <w:pPr>
              <w:pStyle w:val="aff7"/>
              <w:jc w:val="center"/>
            </w:pPr>
            <w:r>
              <w:t>не допускается (менее 0,05) (для каш, содержащих пшеничную, кукурузную, ячменную муку или крупу)</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зеараленон</w:t>
            </w:r>
          </w:p>
        </w:tc>
        <w:tc>
          <w:tcPr>
            <w:tcW w:w="3515" w:type="dxa"/>
            <w:tcBorders>
              <w:top w:val="nil"/>
              <w:left w:val="single" w:sz="4" w:space="0" w:color="auto"/>
              <w:bottom w:val="nil"/>
            </w:tcBorders>
          </w:tcPr>
          <w:p w:rsidR="00A575CB" w:rsidRDefault="00A575CB">
            <w:pPr>
              <w:pStyle w:val="aff7"/>
              <w:jc w:val="center"/>
            </w:pPr>
            <w:r>
              <w:t>не допускается (менее 0,005) (для каш, содержащих пшеничную, кукурузную, ячменную муку или крупу)</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фумонизины В1 и В2</w:t>
            </w:r>
          </w:p>
        </w:tc>
        <w:tc>
          <w:tcPr>
            <w:tcW w:w="3515" w:type="dxa"/>
            <w:tcBorders>
              <w:top w:val="nil"/>
              <w:left w:val="single" w:sz="4" w:space="0" w:color="auto"/>
              <w:bottom w:val="nil"/>
            </w:tcBorders>
          </w:tcPr>
          <w:p w:rsidR="00A575CB" w:rsidRDefault="00A575CB">
            <w:pPr>
              <w:pStyle w:val="aff7"/>
              <w:jc w:val="center"/>
            </w:pPr>
            <w:r>
              <w:t>0,2 мг/кг (для каш, содержащих кукурузную муку или крупу)</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Т-2 токсин</w:t>
            </w:r>
          </w:p>
        </w:tc>
        <w:tc>
          <w:tcPr>
            <w:tcW w:w="3515" w:type="dxa"/>
            <w:tcBorders>
              <w:top w:val="nil"/>
              <w:left w:val="single" w:sz="4" w:space="0" w:color="auto"/>
              <w:bottom w:val="nil"/>
            </w:tcBorders>
          </w:tcPr>
          <w:p w:rsidR="00A575CB" w:rsidRDefault="00A575CB">
            <w:pPr>
              <w:pStyle w:val="aff7"/>
              <w:jc w:val="center"/>
            </w:pPr>
            <w:r>
              <w:t>не допускается (менее 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пестициды (в пересчете на жир в сухом</w:t>
            </w:r>
          </w:p>
          <w:p w:rsidR="00A575CB" w:rsidRDefault="00A575CB">
            <w:pPr>
              <w:pStyle w:val="afff0"/>
            </w:pPr>
            <w:r>
              <w:t>продукте):</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гексахлорциклогексан (альфа-, бета-, гамма-изомеры)</w:t>
            </w:r>
          </w:p>
        </w:tc>
        <w:tc>
          <w:tcPr>
            <w:tcW w:w="3515" w:type="dxa"/>
            <w:tcBorders>
              <w:top w:val="nil"/>
              <w:left w:val="single" w:sz="4" w:space="0" w:color="auto"/>
              <w:bottom w:val="nil"/>
            </w:tcBorders>
          </w:tcPr>
          <w:p w:rsidR="00A575CB" w:rsidRDefault="00A575CB">
            <w:pPr>
              <w:pStyle w:val="aff7"/>
              <w:jc w:val="center"/>
            </w:pPr>
            <w:r>
              <w:t>0,001</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ДДТ и его метаболиты</w:t>
            </w:r>
          </w:p>
        </w:tc>
        <w:tc>
          <w:tcPr>
            <w:tcW w:w="3515" w:type="dxa"/>
            <w:tcBorders>
              <w:top w:val="nil"/>
              <w:left w:val="single" w:sz="4" w:space="0" w:color="auto"/>
              <w:bottom w:val="nil"/>
            </w:tcBorders>
          </w:tcPr>
          <w:p w:rsidR="00A575CB" w:rsidRDefault="00A575CB">
            <w:pPr>
              <w:pStyle w:val="aff7"/>
              <w:jc w:val="center"/>
            </w:pPr>
            <w:r>
              <w:t>0,01</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бенз(а)пирен</w:t>
            </w:r>
          </w:p>
        </w:tc>
        <w:tc>
          <w:tcPr>
            <w:tcW w:w="3515" w:type="dxa"/>
            <w:tcBorders>
              <w:top w:val="nil"/>
              <w:left w:val="single" w:sz="4" w:space="0" w:color="auto"/>
              <w:bottom w:val="nil"/>
            </w:tcBorders>
          </w:tcPr>
          <w:p w:rsidR="00A575CB" w:rsidRDefault="00A575CB">
            <w:pPr>
              <w:pStyle w:val="aff7"/>
              <w:jc w:val="center"/>
            </w:pPr>
            <w:r>
              <w:t>менее 0,2 мкг/кг</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зараженность и загрязненность вредителями хлебных злаков</w:t>
            </w:r>
          </w:p>
        </w:tc>
        <w:tc>
          <w:tcPr>
            <w:tcW w:w="3515" w:type="dxa"/>
            <w:tcBorders>
              <w:top w:val="nil"/>
              <w:left w:val="single" w:sz="4" w:space="0" w:color="auto"/>
              <w:bottom w:val="nil"/>
            </w:tcBorders>
          </w:tcPr>
          <w:p w:rsidR="00A575CB" w:rsidRDefault="00A575CB">
            <w:pPr>
              <w:pStyle w:val="aff7"/>
              <w:jc w:val="center"/>
            </w:pPr>
            <w:r>
              <w:t>не допускаются</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металлические примеси (в сухом продукте)</w:t>
            </w:r>
          </w:p>
        </w:tc>
        <w:tc>
          <w:tcPr>
            <w:tcW w:w="3515" w:type="dxa"/>
            <w:tcBorders>
              <w:top w:val="nil"/>
              <w:left w:val="single" w:sz="4" w:space="0" w:color="auto"/>
              <w:bottom w:val="nil"/>
            </w:tcBorders>
          </w:tcPr>
          <w:p w:rsidR="00A575CB" w:rsidRDefault="00C7741A">
            <w:pPr>
              <w:pStyle w:val="aff7"/>
              <w:jc w:val="center"/>
            </w:pPr>
            <w:r>
              <w:rPr>
                <w:noProof/>
              </w:rPr>
              <w:drawing>
                <wp:inline distT="0" distB="0" distL="0" distR="0">
                  <wp:extent cx="371475" cy="20955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6"/>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A575CB">
              <w:t>, %, размер отдельных частиц не должен превышать 0,3 мм в наибольшем линейном измерении</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f0"/>
            </w:pPr>
            <w:r>
              <w:t>Каши молочные, готовые к употреблению, стерилизованные, каши молочные, готовые к употреблению, произведенные на молочных</w:t>
            </w:r>
          </w:p>
          <w:p w:rsidR="00A575CB" w:rsidRDefault="00A575CB">
            <w:pPr>
              <w:pStyle w:val="afff0"/>
            </w:pPr>
            <w:r>
              <w:t>кухнях</w:t>
            </w:r>
          </w:p>
        </w:tc>
        <w:tc>
          <w:tcPr>
            <w:tcW w:w="3650" w:type="dxa"/>
            <w:tcBorders>
              <w:top w:val="nil"/>
              <w:left w:val="single" w:sz="4" w:space="0" w:color="auto"/>
              <w:bottom w:val="nil"/>
              <w:right w:val="single" w:sz="4" w:space="0" w:color="auto"/>
            </w:tcBorders>
          </w:tcPr>
          <w:p w:rsidR="00A575CB" w:rsidRDefault="00A575CB">
            <w:pPr>
              <w:pStyle w:val="afff0"/>
            </w:pPr>
            <w:r>
              <w:t>токсичные элементы (в готовом продукте):</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свинец</w:t>
            </w:r>
          </w:p>
        </w:tc>
        <w:tc>
          <w:tcPr>
            <w:tcW w:w="3515"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мышьяк</w:t>
            </w:r>
          </w:p>
        </w:tc>
        <w:tc>
          <w:tcPr>
            <w:tcW w:w="3515" w:type="dxa"/>
            <w:tcBorders>
              <w:top w:val="nil"/>
              <w:left w:val="single" w:sz="4" w:space="0" w:color="auto"/>
              <w:bottom w:val="nil"/>
            </w:tcBorders>
          </w:tcPr>
          <w:p w:rsidR="00A575CB" w:rsidRDefault="00A575CB">
            <w:pPr>
              <w:pStyle w:val="aff7"/>
              <w:jc w:val="center"/>
            </w:pPr>
            <w:r>
              <w:t>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кадмий</w:t>
            </w:r>
          </w:p>
        </w:tc>
        <w:tc>
          <w:tcPr>
            <w:tcW w:w="3515"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ртуть</w:t>
            </w:r>
          </w:p>
        </w:tc>
        <w:tc>
          <w:tcPr>
            <w:tcW w:w="3515" w:type="dxa"/>
            <w:tcBorders>
              <w:top w:val="nil"/>
              <w:left w:val="single" w:sz="4" w:space="0" w:color="auto"/>
              <w:bottom w:val="nil"/>
            </w:tcBorders>
          </w:tcPr>
          <w:p w:rsidR="00A575CB" w:rsidRDefault="00A575CB">
            <w:pPr>
              <w:pStyle w:val="aff7"/>
              <w:jc w:val="center"/>
            </w:pPr>
            <w:r>
              <w:t>0,005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микотоксины:</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охратоксин А</w:t>
            </w:r>
          </w:p>
        </w:tc>
        <w:tc>
          <w:tcPr>
            <w:tcW w:w="3515" w:type="dxa"/>
            <w:tcBorders>
              <w:top w:val="nil"/>
              <w:left w:val="single" w:sz="4" w:space="0" w:color="auto"/>
              <w:bottom w:val="nil"/>
            </w:tcBorders>
          </w:tcPr>
          <w:p w:rsidR="00A575CB" w:rsidRDefault="00A575CB">
            <w:pPr>
              <w:pStyle w:val="aff7"/>
              <w:jc w:val="center"/>
            </w:pPr>
            <w:r>
              <w:t xml:space="preserve">не допускается (менее </w:t>
            </w:r>
            <w:r>
              <w:lastRenderedPageBreak/>
              <w:t>0,0005)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афлатоксин В1</w:t>
            </w:r>
          </w:p>
        </w:tc>
        <w:tc>
          <w:tcPr>
            <w:tcW w:w="3515" w:type="dxa"/>
            <w:tcBorders>
              <w:top w:val="nil"/>
              <w:left w:val="single" w:sz="4" w:space="0" w:color="auto"/>
              <w:bottom w:val="nil"/>
            </w:tcBorders>
          </w:tcPr>
          <w:p w:rsidR="00A575CB" w:rsidRDefault="00A575CB">
            <w:pPr>
              <w:pStyle w:val="aff7"/>
              <w:jc w:val="center"/>
            </w:pPr>
            <w:r>
              <w:t>не допускается (менее 0,00015)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дезоксиниваленол</w:t>
            </w:r>
          </w:p>
        </w:tc>
        <w:tc>
          <w:tcPr>
            <w:tcW w:w="3515" w:type="dxa"/>
            <w:tcBorders>
              <w:top w:val="nil"/>
              <w:left w:val="single" w:sz="4" w:space="0" w:color="auto"/>
              <w:bottom w:val="nil"/>
            </w:tcBorders>
          </w:tcPr>
          <w:p w:rsidR="00A575CB" w:rsidRDefault="00A575CB">
            <w:pPr>
              <w:pStyle w:val="aff7"/>
              <w:jc w:val="center"/>
            </w:pPr>
            <w:r>
              <w:t>не допускается (менее 0,05) (для каш, содержащих пшеничную, кукурузную, ячменную муку или крупу)</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зеараленон</w:t>
            </w:r>
          </w:p>
        </w:tc>
        <w:tc>
          <w:tcPr>
            <w:tcW w:w="3515" w:type="dxa"/>
            <w:tcBorders>
              <w:top w:val="nil"/>
              <w:left w:val="single" w:sz="4" w:space="0" w:color="auto"/>
              <w:bottom w:val="nil"/>
            </w:tcBorders>
          </w:tcPr>
          <w:p w:rsidR="00A575CB" w:rsidRDefault="00A575CB">
            <w:pPr>
              <w:pStyle w:val="aff7"/>
              <w:jc w:val="center"/>
            </w:pPr>
            <w:r>
              <w:t>не допускается (менее 0,005) (для каш, содержащих пшеничную, кукурузную, ячменную муку или крупу)</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фумонизины В1 и В2</w:t>
            </w:r>
          </w:p>
        </w:tc>
        <w:tc>
          <w:tcPr>
            <w:tcW w:w="3515" w:type="dxa"/>
            <w:tcBorders>
              <w:top w:val="nil"/>
              <w:left w:val="single" w:sz="4" w:space="0" w:color="auto"/>
              <w:bottom w:val="nil"/>
            </w:tcBorders>
          </w:tcPr>
          <w:p w:rsidR="00A575CB" w:rsidRDefault="00A575CB">
            <w:pPr>
              <w:pStyle w:val="aff7"/>
              <w:jc w:val="center"/>
            </w:pPr>
            <w:r>
              <w:t>0,2 мг/кг (для каш, содержащих кукурузную муку или крупу)</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Т-2 токсин</w:t>
            </w:r>
          </w:p>
        </w:tc>
        <w:tc>
          <w:tcPr>
            <w:tcW w:w="3515" w:type="dxa"/>
            <w:tcBorders>
              <w:top w:val="nil"/>
              <w:left w:val="single" w:sz="4" w:space="0" w:color="auto"/>
              <w:bottom w:val="nil"/>
            </w:tcBorders>
          </w:tcPr>
          <w:p w:rsidR="00A575CB" w:rsidRDefault="00A575CB">
            <w:pPr>
              <w:pStyle w:val="aff7"/>
              <w:jc w:val="center"/>
            </w:pPr>
            <w:r>
              <w:t>не допускается (менее 0,05)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пестициды (в пересчете на жир):</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гексахлорциклогексан (альфа-, бета-, гамма-изомеры)</w:t>
            </w:r>
          </w:p>
        </w:tc>
        <w:tc>
          <w:tcPr>
            <w:tcW w:w="3515" w:type="dxa"/>
            <w:tcBorders>
              <w:top w:val="nil"/>
              <w:left w:val="single" w:sz="4" w:space="0" w:color="auto"/>
              <w:bottom w:val="nil"/>
            </w:tcBorders>
          </w:tcPr>
          <w:p w:rsidR="00A575CB" w:rsidRDefault="00A575CB">
            <w:pPr>
              <w:pStyle w:val="aff7"/>
              <w:jc w:val="center"/>
            </w:pPr>
            <w:r>
              <w:t>0,01</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ДДТ и его метаболиты</w:t>
            </w:r>
          </w:p>
        </w:tc>
        <w:tc>
          <w:tcPr>
            <w:tcW w:w="3515" w:type="dxa"/>
            <w:tcBorders>
              <w:top w:val="nil"/>
              <w:left w:val="single" w:sz="4" w:space="0" w:color="auto"/>
              <w:bottom w:val="nil"/>
            </w:tcBorders>
          </w:tcPr>
          <w:p w:rsidR="00A575CB" w:rsidRDefault="00A575CB">
            <w:pPr>
              <w:pStyle w:val="aff7"/>
              <w:jc w:val="center"/>
            </w:pPr>
            <w:r>
              <w:t>0,01</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бенз(а)пирен</w:t>
            </w:r>
          </w:p>
        </w:tc>
        <w:tc>
          <w:tcPr>
            <w:tcW w:w="3515" w:type="dxa"/>
            <w:tcBorders>
              <w:top w:val="nil"/>
              <w:left w:val="single" w:sz="4" w:space="0" w:color="auto"/>
              <w:bottom w:val="nil"/>
            </w:tcBorders>
          </w:tcPr>
          <w:p w:rsidR="00A575CB" w:rsidRDefault="00A575CB">
            <w:pPr>
              <w:pStyle w:val="aff7"/>
              <w:jc w:val="center"/>
            </w:pPr>
            <w:r>
              <w:t>менее 0,2 мкг/кг</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зараженность и загрязненность вредителями хлебных злаков</w:t>
            </w:r>
          </w:p>
        </w:tc>
        <w:tc>
          <w:tcPr>
            <w:tcW w:w="3515" w:type="dxa"/>
            <w:tcBorders>
              <w:top w:val="nil"/>
              <w:left w:val="single" w:sz="4" w:space="0" w:color="auto"/>
              <w:bottom w:val="nil"/>
            </w:tcBorders>
          </w:tcPr>
          <w:p w:rsidR="00A575CB" w:rsidRDefault="00A575CB">
            <w:pPr>
              <w:pStyle w:val="aff7"/>
              <w:jc w:val="center"/>
            </w:pPr>
            <w:r>
              <w:t>не допускаются</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металлические примеси</w:t>
            </w:r>
          </w:p>
        </w:tc>
        <w:tc>
          <w:tcPr>
            <w:tcW w:w="3515" w:type="dxa"/>
            <w:tcBorders>
              <w:top w:val="nil"/>
              <w:left w:val="single" w:sz="4" w:space="0" w:color="auto"/>
              <w:bottom w:val="nil"/>
            </w:tcBorders>
          </w:tcPr>
          <w:p w:rsidR="00A575CB" w:rsidRDefault="00C7741A">
            <w:pPr>
              <w:pStyle w:val="aff7"/>
              <w:jc w:val="center"/>
            </w:pPr>
            <w:r>
              <w:rPr>
                <w:noProof/>
              </w:rPr>
              <w:drawing>
                <wp:inline distT="0" distB="0" distL="0" distR="0">
                  <wp:extent cx="457200" cy="2286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7"/>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A575CB">
              <w:t>, %, размер отдельных частиц не должен превышать 0,3 мм в наибольшем линейном измерении</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f0"/>
            </w:pPr>
            <w:r>
              <w:t>Творог и продукты на его основе, в том числе с фруктовыми и (или) овощными компонентами</w:t>
            </w:r>
          </w:p>
        </w:tc>
        <w:tc>
          <w:tcPr>
            <w:tcW w:w="3650" w:type="dxa"/>
            <w:tcBorders>
              <w:top w:val="nil"/>
              <w:left w:val="single" w:sz="4" w:space="0" w:color="auto"/>
              <w:bottom w:val="nil"/>
              <w:right w:val="single" w:sz="4" w:space="0" w:color="auto"/>
            </w:tcBorders>
          </w:tcPr>
          <w:p w:rsidR="00A575CB" w:rsidRDefault="00A575CB">
            <w:pPr>
              <w:pStyle w:val="afff0"/>
            </w:pPr>
            <w:r>
              <w:t>перекисное число</w:t>
            </w:r>
          </w:p>
        </w:tc>
        <w:tc>
          <w:tcPr>
            <w:tcW w:w="3515" w:type="dxa"/>
            <w:tcBorders>
              <w:top w:val="nil"/>
              <w:left w:val="single" w:sz="4" w:space="0" w:color="auto"/>
              <w:bottom w:val="nil"/>
            </w:tcBorders>
          </w:tcPr>
          <w:p w:rsidR="00A575CB" w:rsidRDefault="00A575CB">
            <w:pPr>
              <w:pStyle w:val="aff7"/>
              <w:jc w:val="center"/>
            </w:pPr>
            <w:r>
              <w:t>4,0 ммоль активного кислорода/кг жира (для продуктов с содержанием жира более 5г/100 г и продуктов, обогащенных растительными маслами)</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кислотность</w:t>
            </w:r>
          </w:p>
        </w:tc>
        <w:tc>
          <w:tcPr>
            <w:tcW w:w="3515" w:type="dxa"/>
            <w:tcBorders>
              <w:top w:val="nil"/>
              <w:left w:val="single" w:sz="4" w:space="0" w:color="auto"/>
              <w:bottom w:val="nil"/>
            </w:tcBorders>
          </w:tcPr>
          <w:p w:rsidR="00A575CB" w:rsidRDefault="00A575CB">
            <w:pPr>
              <w:pStyle w:val="aff7"/>
              <w:jc w:val="center"/>
            </w:pPr>
            <w:r>
              <w:t>150°Т</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токсичные элементы:</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свинец</w:t>
            </w:r>
          </w:p>
        </w:tc>
        <w:tc>
          <w:tcPr>
            <w:tcW w:w="3515" w:type="dxa"/>
            <w:tcBorders>
              <w:top w:val="nil"/>
              <w:left w:val="single" w:sz="4" w:space="0" w:color="auto"/>
              <w:bottom w:val="nil"/>
            </w:tcBorders>
          </w:tcPr>
          <w:p w:rsidR="00A575CB" w:rsidRDefault="00A575CB">
            <w:pPr>
              <w:pStyle w:val="aff7"/>
              <w:jc w:val="center"/>
            </w:pPr>
            <w:r>
              <w:t>0,06</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мышьяк</w:t>
            </w:r>
          </w:p>
        </w:tc>
        <w:tc>
          <w:tcPr>
            <w:tcW w:w="3515" w:type="dxa"/>
            <w:tcBorders>
              <w:top w:val="nil"/>
              <w:left w:val="single" w:sz="4" w:space="0" w:color="auto"/>
              <w:bottom w:val="nil"/>
            </w:tcBorders>
          </w:tcPr>
          <w:p w:rsidR="00A575CB" w:rsidRDefault="00A575CB">
            <w:pPr>
              <w:pStyle w:val="aff7"/>
              <w:jc w:val="center"/>
            </w:pPr>
            <w:r>
              <w:t>0,15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кадмий</w:t>
            </w:r>
          </w:p>
        </w:tc>
        <w:tc>
          <w:tcPr>
            <w:tcW w:w="3515" w:type="dxa"/>
            <w:tcBorders>
              <w:top w:val="nil"/>
              <w:left w:val="single" w:sz="4" w:space="0" w:color="auto"/>
              <w:bottom w:val="nil"/>
            </w:tcBorders>
          </w:tcPr>
          <w:p w:rsidR="00A575CB" w:rsidRDefault="00A575CB">
            <w:pPr>
              <w:pStyle w:val="aff7"/>
              <w:jc w:val="center"/>
            </w:pPr>
            <w:r>
              <w:t>0,06</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ртуть</w:t>
            </w:r>
          </w:p>
        </w:tc>
        <w:tc>
          <w:tcPr>
            <w:tcW w:w="3515" w:type="dxa"/>
            <w:tcBorders>
              <w:top w:val="nil"/>
              <w:left w:val="single" w:sz="4" w:space="0" w:color="auto"/>
              <w:bottom w:val="nil"/>
            </w:tcBorders>
          </w:tcPr>
          <w:p w:rsidR="00A575CB" w:rsidRDefault="00A575CB">
            <w:pPr>
              <w:pStyle w:val="aff7"/>
              <w:jc w:val="center"/>
            </w:pPr>
            <w:r>
              <w:t>0,015</w:t>
            </w: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пестициды (в пересчете на жир):</w:t>
            </w:r>
          </w:p>
        </w:tc>
        <w:tc>
          <w:tcPr>
            <w:tcW w:w="351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069" w:type="dxa"/>
            <w:tcBorders>
              <w:top w:val="nil"/>
              <w:bottom w:val="nil"/>
              <w:right w:val="single" w:sz="4" w:space="0" w:color="auto"/>
            </w:tcBorders>
          </w:tcPr>
          <w:p w:rsidR="00A575CB" w:rsidRDefault="00A575CB">
            <w:pPr>
              <w:pStyle w:val="aff7"/>
            </w:pPr>
          </w:p>
        </w:tc>
        <w:tc>
          <w:tcPr>
            <w:tcW w:w="3650" w:type="dxa"/>
            <w:tcBorders>
              <w:top w:val="nil"/>
              <w:left w:val="single" w:sz="4" w:space="0" w:color="auto"/>
              <w:bottom w:val="nil"/>
              <w:right w:val="single" w:sz="4" w:space="0" w:color="auto"/>
            </w:tcBorders>
          </w:tcPr>
          <w:p w:rsidR="00A575CB" w:rsidRDefault="00A575CB">
            <w:pPr>
              <w:pStyle w:val="afff0"/>
            </w:pPr>
            <w:r>
              <w:t>гексахлорциклогексан (альфа-, бета-, гамма-изомеры)</w:t>
            </w:r>
          </w:p>
        </w:tc>
        <w:tc>
          <w:tcPr>
            <w:tcW w:w="3515" w:type="dxa"/>
            <w:tcBorders>
              <w:top w:val="nil"/>
              <w:left w:val="single" w:sz="4" w:space="0" w:color="auto"/>
              <w:bottom w:val="nil"/>
            </w:tcBorders>
          </w:tcPr>
          <w:p w:rsidR="00A575CB" w:rsidRDefault="00A575CB">
            <w:pPr>
              <w:pStyle w:val="aff7"/>
              <w:jc w:val="center"/>
            </w:pPr>
            <w:r>
              <w:t>0,55</w:t>
            </w:r>
          </w:p>
        </w:tc>
      </w:tr>
      <w:tr w:rsidR="00A575CB">
        <w:tblPrEx>
          <w:tblCellMar>
            <w:top w:w="0" w:type="dxa"/>
            <w:bottom w:w="0" w:type="dxa"/>
          </w:tblCellMar>
        </w:tblPrEx>
        <w:tc>
          <w:tcPr>
            <w:tcW w:w="3069" w:type="dxa"/>
            <w:tcBorders>
              <w:top w:val="nil"/>
              <w:bottom w:val="single" w:sz="4" w:space="0" w:color="auto"/>
              <w:right w:val="single" w:sz="4" w:space="0" w:color="auto"/>
            </w:tcBorders>
          </w:tcPr>
          <w:p w:rsidR="00A575CB" w:rsidRDefault="00A575CB">
            <w:pPr>
              <w:pStyle w:val="aff7"/>
            </w:pPr>
          </w:p>
        </w:tc>
        <w:tc>
          <w:tcPr>
            <w:tcW w:w="3650" w:type="dxa"/>
            <w:tcBorders>
              <w:top w:val="nil"/>
              <w:left w:val="single" w:sz="4" w:space="0" w:color="auto"/>
              <w:bottom w:val="single" w:sz="4" w:space="0" w:color="auto"/>
              <w:right w:val="single" w:sz="4" w:space="0" w:color="auto"/>
            </w:tcBorders>
          </w:tcPr>
          <w:p w:rsidR="00A575CB" w:rsidRDefault="00A575CB">
            <w:pPr>
              <w:pStyle w:val="afff0"/>
            </w:pPr>
            <w:r>
              <w:t>ДДТ и его метаболиты</w:t>
            </w:r>
          </w:p>
        </w:tc>
        <w:tc>
          <w:tcPr>
            <w:tcW w:w="3515" w:type="dxa"/>
            <w:tcBorders>
              <w:top w:val="nil"/>
              <w:left w:val="single" w:sz="4" w:space="0" w:color="auto"/>
              <w:bottom w:val="single" w:sz="4" w:space="0" w:color="auto"/>
            </w:tcBorders>
          </w:tcPr>
          <w:p w:rsidR="00A575CB" w:rsidRDefault="00A575CB">
            <w:pPr>
              <w:pStyle w:val="aff7"/>
              <w:jc w:val="center"/>
            </w:pPr>
            <w:r>
              <w:t>0,33</w:t>
            </w:r>
          </w:p>
        </w:tc>
      </w:tr>
    </w:tbl>
    <w:p w:rsidR="00A575CB" w:rsidRDefault="00A575CB"/>
    <w:p w:rsidR="00A575CB" w:rsidRDefault="00A575CB">
      <w:pPr>
        <w:pStyle w:val="aff8"/>
        <w:rPr>
          <w:sz w:val="22"/>
          <w:szCs w:val="22"/>
        </w:rPr>
      </w:pPr>
      <w:r>
        <w:rPr>
          <w:sz w:val="22"/>
          <w:szCs w:val="22"/>
        </w:rPr>
        <w:t>______________________________</w:t>
      </w:r>
    </w:p>
    <w:p w:rsidR="00A575CB" w:rsidRDefault="00A575CB">
      <w:bookmarkStart w:id="486" w:name="sub_1901"/>
      <w:r>
        <w:lastRenderedPageBreak/>
        <w: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A575CB" w:rsidRDefault="00A575CB">
      <w:bookmarkStart w:id="487" w:name="sub_1902"/>
      <w:bookmarkEnd w:id="486"/>
      <w:r>
        <w: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A575CB" w:rsidRDefault="00A575CB">
      <w:bookmarkStart w:id="488" w:name="sub_1903"/>
      <w:bookmarkEnd w:id="487"/>
      <w:r>
        <w:t>***ДДТ - дихлордифенилтрихлорэтан, инсектицид.</w:t>
      </w:r>
    </w:p>
    <w:bookmarkEnd w:id="488"/>
    <w:p w:rsidR="00A575CB" w:rsidRDefault="00A575CB"/>
    <w:p w:rsidR="00A575CB" w:rsidRDefault="00A575CB">
      <w:pPr>
        <w:ind w:firstLine="698"/>
        <w:jc w:val="right"/>
      </w:pPr>
      <w:bookmarkStart w:id="489" w:name="sub_10000"/>
      <w:r>
        <w:t>Приложение N 10</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489"/>
    <w:p w:rsidR="00A575CB" w:rsidRDefault="00A575CB"/>
    <w:p w:rsidR="00A575CB" w:rsidRDefault="00A575CB">
      <w:pPr>
        <w:pStyle w:val="1"/>
      </w:pPr>
      <w:r>
        <w:t>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9"/>
        <w:gridCol w:w="3347"/>
        <w:gridCol w:w="3427"/>
      </w:tblGrid>
      <w:tr w:rsidR="00A575CB">
        <w:tblPrEx>
          <w:tblCellMar>
            <w:top w:w="0" w:type="dxa"/>
            <w:bottom w:w="0" w:type="dxa"/>
          </w:tblCellMar>
        </w:tblPrEx>
        <w:tc>
          <w:tcPr>
            <w:tcW w:w="3469" w:type="dxa"/>
            <w:tcBorders>
              <w:top w:val="single" w:sz="4" w:space="0" w:color="auto"/>
              <w:bottom w:val="single" w:sz="4" w:space="0" w:color="auto"/>
              <w:right w:val="single" w:sz="4" w:space="0" w:color="auto"/>
            </w:tcBorders>
          </w:tcPr>
          <w:p w:rsidR="00A575CB" w:rsidRDefault="00A575CB">
            <w:pPr>
              <w:pStyle w:val="aff7"/>
              <w:jc w:val="center"/>
            </w:pPr>
            <w:r>
              <w:t>Продукт, группа продуктов</w:t>
            </w:r>
          </w:p>
        </w:tc>
        <w:tc>
          <w:tcPr>
            <w:tcW w:w="334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Потенциально опасные вещества и показатели окислительной порчи</w:t>
            </w:r>
          </w:p>
        </w:tc>
        <w:tc>
          <w:tcPr>
            <w:tcW w:w="3427" w:type="dxa"/>
            <w:tcBorders>
              <w:top w:val="single" w:sz="4" w:space="0" w:color="auto"/>
              <w:left w:val="single" w:sz="4" w:space="0" w:color="auto"/>
              <w:bottom w:val="single" w:sz="4" w:space="0" w:color="auto"/>
            </w:tcBorders>
          </w:tcPr>
          <w:p w:rsidR="00A575CB" w:rsidRDefault="00A575CB">
            <w:pPr>
              <w:pStyle w:val="aff7"/>
              <w:jc w:val="center"/>
            </w:pPr>
            <w:r>
              <w:t>Допустимые уровни, мг/кг (л), не более (для сухих продуктов - в пересчете на восстановленный продукт)</w:t>
            </w:r>
          </w:p>
        </w:tc>
      </w:tr>
      <w:tr w:rsidR="00A575CB">
        <w:tblPrEx>
          <w:tblCellMar>
            <w:top w:w="0" w:type="dxa"/>
            <w:bottom w:w="0" w:type="dxa"/>
          </w:tblCellMar>
        </w:tblPrEx>
        <w:tc>
          <w:tcPr>
            <w:tcW w:w="3469"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334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3427" w:type="dxa"/>
            <w:tcBorders>
              <w:top w:val="single" w:sz="4" w:space="0" w:color="auto"/>
              <w:left w:val="single" w:sz="4" w:space="0" w:color="auto"/>
              <w:bottom w:val="single" w:sz="4" w:space="0" w:color="auto"/>
            </w:tcBorders>
          </w:tcPr>
          <w:p w:rsidR="00A575CB" w:rsidRDefault="00A575CB">
            <w:pPr>
              <w:pStyle w:val="aff7"/>
              <w:jc w:val="center"/>
            </w:pPr>
            <w:r>
              <w:t>3</w:t>
            </w:r>
          </w:p>
        </w:tc>
      </w:tr>
      <w:tr w:rsidR="00A575CB">
        <w:tblPrEx>
          <w:tblCellMar>
            <w:top w:w="0" w:type="dxa"/>
            <w:bottom w:w="0" w:type="dxa"/>
          </w:tblCellMar>
        </w:tblPrEx>
        <w:tc>
          <w:tcPr>
            <w:tcW w:w="3469" w:type="dxa"/>
            <w:tcBorders>
              <w:top w:val="single" w:sz="4" w:space="0" w:color="auto"/>
              <w:bottom w:val="nil"/>
              <w:right w:val="single" w:sz="4" w:space="0" w:color="auto"/>
            </w:tcBorders>
          </w:tcPr>
          <w:p w:rsidR="00A575CB" w:rsidRDefault="00A575CB">
            <w:pPr>
              <w:pStyle w:val="afff0"/>
            </w:pPr>
            <w:bookmarkStart w:id="490" w:name="sub_10001"/>
            <w:r>
              <w:t>1. Молочные продукты</w:t>
            </w:r>
            <w:bookmarkEnd w:id="490"/>
          </w:p>
        </w:tc>
        <w:tc>
          <w:tcPr>
            <w:tcW w:w="3347" w:type="dxa"/>
            <w:tcBorders>
              <w:top w:val="single" w:sz="4" w:space="0" w:color="auto"/>
              <w:left w:val="single" w:sz="4" w:space="0" w:color="auto"/>
              <w:bottom w:val="nil"/>
              <w:right w:val="single" w:sz="4" w:space="0" w:color="auto"/>
            </w:tcBorders>
          </w:tcPr>
          <w:p w:rsidR="00A575CB" w:rsidRDefault="00A575CB">
            <w:pPr>
              <w:pStyle w:val="afff0"/>
            </w:pPr>
            <w:r>
              <w:t>антибиотики:</w:t>
            </w:r>
          </w:p>
        </w:tc>
        <w:tc>
          <w:tcPr>
            <w:tcW w:w="3427" w:type="dxa"/>
            <w:tcBorders>
              <w:top w:val="single" w:sz="4" w:space="0" w:color="auto"/>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левомицетин (хлорамфеникол)</w:t>
            </w:r>
          </w:p>
        </w:tc>
        <w:tc>
          <w:tcPr>
            <w:tcW w:w="3427" w:type="dxa"/>
            <w:tcBorders>
              <w:top w:val="nil"/>
              <w:left w:val="single" w:sz="4" w:space="0" w:color="auto"/>
              <w:bottom w:val="nil"/>
            </w:tcBorders>
          </w:tcPr>
          <w:p w:rsidR="00A575CB" w:rsidRDefault="00A575CB">
            <w:pPr>
              <w:pStyle w:val="aff7"/>
              <w:jc w:val="center"/>
            </w:pPr>
            <w:r>
              <w:t>не допускается (менее 0,0003)</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тетрациклиновая группа</w:t>
            </w:r>
          </w:p>
        </w:tc>
        <w:tc>
          <w:tcPr>
            <w:tcW w:w="3427" w:type="dxa"/>
            <w:tcBorders>
              <w:top w:val="nil"/>
              <w:left w:val="single" w:sz="4" w:space="0" w:color="auto"/>
              <w:bottom w:val="nil"/>
            </w:tcBorders>
          </w:tcPr>
          <w:p w:rsidR="00A575CB" w:rsidRDefault="00A575CB">
            <w:pPr>
              <w:pStyle w:val="aff7"/>
              <w:jc w:val="center"/>
            </w:pPr>
            <w:r>
              <w:t>не допускается (менее 0,01)</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пенициллин</w:t>
            </w:r>
          </w:p>
        </w:tc>
        <w:tc>
          <w:tcPr>
            <w:tcW w:w="3427" w:type="dxa"/>
            <w:tcBorders>
              <w:top w:val="nil"/>
              <w:left w:val="single" w:sz="4" w:space="0" w:color="auto"/>
              <w:bottom w:val="nil"/>
            </w:tcBorders>
          </w:tcPr>
          <w:p w:rsidR="00A575CB" w:rsidRDefault="00A575CB">
            <w:pPr>
              <w:pStyle w:val="aff7"/>
              <w:jc w:val="center"/>
            </w:pPr>
            <w:r>
              <w:t>не допускается (менее 0,004)</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стрептомицин</w:t>
            </w:r>
          </w:p>
        </w:tc>
        <w:tc>
          <w:tcPr>
            <w:tcW w:w="3427" w:type="dxa"/>
            <w:tcBorders>
              <w:top w:val="nil"/>
              <w:left w:val="single" w:sz="4" w:space="0" w:color="auto"/>
              <w:bottom w:val="nil"/>
            </w:tcBorders>
          </w:tcPr>
          <w:p w:rsidR="00A575CB" w:rsidRDefault="00A575CB">
            <w:pPr>
              <w:pStyle w:val="aff7"/>
              <w:jc w:val="center"/>
            </w:pPr>
            <w:r>
              <w:t>не допускается (менее 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микотоксины:</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афлатоксин М 1</w:t>
            </w:r>
          </w:p>
        </w:tc>
        <w:tc>
          <w:tcPr>
            <w:tcW w:w="3427" w:type="dxa"/>
            <w:tcBorders>
              <w:top w:val="nil"/>
              <w:left w:val="single" w:sz="4" w:space="0" w:color="auto"/>
              <w:bottom w:val="nil"/>
            </w:tcBorders>
          </w:tcPr>
          <w:p w:rsidR="00A575CB" w:rsidRDefault="00A575CB">
            <w:pPr>
              <w:pStyle w:val="aff7"/>
              <w:jc w:val="center"/>
            </w:pPr>
            <w:r>
              <w:t>не допускается (менее 0,00002),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7"/>
            </w:pPr>
          </w:p>
        </w:tc>
        <w:tc>
          <w:tcPr>
            <w:tcW w:w="3427" w:type="dxa"/>
            <w:tcBorders>
              <w:top w:val="nil"/>
              <w:left w:val="single" w:sz="4" w:space="0" w:color="auto"/>
              <w:bottom w:val="nil"/>
            </w:tcBorders>
          </w:tcPr>
          <w:p w:rsidR="00A575CB" w:rsidRDefault="00A575CB">
            <w:pPr>
              <w:pStyle w:val="aff7"/>
              <w:jc w:val="center"/>
            </w:pPr>
            <w:r>
              <w:t>для сыров - не допускается (менее 0,00005)</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радионуклиды:</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цезий-137</w:t>
            </w:r>
          </w:p>
        </w:tc>
        <w:tc>
          <w:tcPr>
            <w:tcW w:w="3427" w:type="dxa"/>
            <w:tcBorders>
              <w:top w:val="nil"/>
              <w:left w:val="single" w:sz="4" w:space="0" w:color="auto"/>
              <w:bottom w:val="nil"/>
            </w:tcBorders>
          </w:tcPr>
          <w:p w:rsidR="00A575CB" w:rsidRDefault="00A575CB">
            <w:pPr>
              <w:pStyle w:val="aff7"/>
              <w:jc w:val="center"/>
            </w:pPr>
            <w:r>
              <w:t>40 Бк/л (кг)</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стронций-90</w:t>
            </w:r>
          </w:p>
        </w:tc>
        <w:tc>
          <w:tcPr>
            <w:tcW w:w="3427" w:type="dxa"/>
            <w:tcBorders>
              <w:top w:val="nil"/>
              <w:left w:val="single" w:sz="4" w:space="0" w:color="auto"/>
              <w:bottom w:val="nil"/>
            </w:tcBorders>
          </w:tcPr>
          <w:p w:rsidR="00A575CB" w:rsidRDefault="00A575CB">
            <w:pPr>
              <w:pStyle w:val="aff7"/>
              <w:jc w:val="center"/>
            </w:pPr>
            <w:r>
              <w:t>25 Бк/л (кг)</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диоксины</w:t>
            </w:r>
            <w:hyperlink w:anchor="sub_10091" w:history="1">
              <w:r>
                <w:rPr>
                  <w:rStyle w:val="a4"/>
                  <w:rFonts w:cs="Arial"/>
                </w:rPr>
                <w:t>*</w:t>
              </w:r>
            </w:hyperlink>
          </w:p>
        </w:tc>
        <w:tc>
          <w:tcPr>
            <w:tcW w:w="3427" w:type="dxa"/>
            <w:tcBorders>
              <w:top w:val="nil"/>
              <w:left w:val="single" w:sz="4" w:space="0" w:color="auto"/>
              <w:bottom w:val="nil"/>
            </w:tcBorders>
          </w:tcPr>
          <w:p w:rsidR="00A575CB" w:rsidRDefault="00A575CB">
            <w:pPr>
              <w:pStyle w:val="aff7"/>
              <w:jc w:val="center"/>
            </w:pPr>
            <w:r>
              <w:t>не допускаются (в пределах погрешности измерения)</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меламин</w:t>
            </w:r>
            <w:hyperlink w:anchor="sub_10092" w:history="1">
              <w:r>
                <w:rPr>
                  <w:rStyle w:val="a4"/>
                  <w:rFonts w:cs="Arial"/>
                </w:rPr>
                <w:t>**</w:t>
              </w:r>
            </w:hyperlink>
          </w:p>
        </w:tc>
        <w:tc>
          <w:tcPr>
            <w:tcW w:w="3427" w:type="dxa"/>
            <w:tcBorders>
              <w:top w:val="nil"/>
              <w:left w:val="single" w:sz="4" w:space="0" w:color="auto"/>
              <w:bottom w:val="nil"/>
            </w:tcBorders>
          </w:tcPr>
          <w:p w:rsidR="00A575CB" w:rsidRDefault="00A575CB">
            <w:pPr>
              <w:pStyle w:val="aff7"/>
              <w:jc w:val="center"/>
            </w:pPr>
            <w:r>
              <w:t>не допускается (менее 1 мг/кг)</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f0"/>
            </w:pPr>
            <w:bookmarkStart w:id="491" w:name="sub_10002"/>
            <w:r>
              <w:t xml:space="preserve">2. Молоко стерилизованное, ультрапастеризованное, в том числе витаминизированное, </w:t>
            </w:r>
            <w:r>
              <w:lastRenderedPageBreak/>
              <w:t>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bookmarkEnd w:id="491"/>
          </w:p>
        </w:tc>
        <w:tc>
          <w:tcPr>
            <w:tcW w:w="3347" w:type="dxa"/>
            <w:tcBorders>
              <w:top w:val="nil"/>
              <w:left w:val="single" w:sz="4" w:space="0" w:color="auto"/>
              <w:bottom w:val="nil"/>
              <w:right w:val="single" w:sz="4" w:space="0" w:color="auto"/>
            </w:tcBorders>
          </w:tcPr>
          <w:p w:rsidR="00A575CB" w:rsidRDefault="00A575CB">
            <w:pPr>
              <w:pStyle w:val="afff0"/>
            </w:pPr>
            <w:r>
              <w:lastRenderedPageBreak/>
              <w:t>перекисное число</w:t>
            </w:r>
          </w:p>
        </w:tc>
        <w:tc>
          <w:tcPr>
            <w:tcW w:w="3427" w:type="dxa"/>
            <w:tcBorders>
              <w:top w:val="nil"/>
              <w:left w:val="single" w:sz="4" w:space="0" w:color="auto"/>
              <w:bottom w:val="nil"/>
            </w:tcBorders>
          </w:tcPr>
          <w:p w:rsidR="00A575CB" w:rsidRDefault="00A575CB">
            <w:pPr>
              <w:pStyle w:val="aff7"/>
              <w:jc w:val="center"/>
            </w:pPr>
            <w:r>
              <w:t xml:space="preserve">4 ммоль активного кислорода/кг жира (для продуктов с содержанием жира более 5 г/100 г и </w:t>
            </w:r>
            <w:r>
              <w:lastRenderedPageBreak/>
              <w:t>продуктов, обогащенных растительными маслами)</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токсичные элементы:</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свинец</w:t>
            </w:r>
          </w:p>
        </w:tc>
        <w:tc>
          <w:tcPr>
            <w:tcW w:w="3427"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мышьяк</w:t>
            </w:r>
          </w:p>
        </w:tc>
        <w:tc>
          <w:tcPr>
            <w:tcW w:w="3427" w:type="dxa"/>
            <w:tcBorders>
              <w:top w:val="nil"/>
              <w:left w:val="single" w:sz="4" w:space="0" w:color="auto"/>
              <w:bottom w:val="nil"/>
            </w:tcBorders>
          </w:tcPr>
          <w:p w:rsidR="00A575CB" w:rsidRDefault="00A575CB">
            <w:pPr>
              <w:pStyle w:val="aff7"/>
              <w:jc w:val="center"/>
            </w:pPr>
            <w:r>
              <w:t>0,05</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кадмий</w:t>
            </w:r>
          </w:p>
        </w:tc>
        <w:tc>
          <w:tcPr>
            <w:tcW w:w="3427"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ртуть</w:t>
            </w:r>
          </w:p>
        </w:tc>
        <w:tc>
          <w:tcPr>
            <w:tcW w:w="3427" w:type="dxa"/>
            <w:tcBorders>
              <w:top w:val="nil"/>
              <w:left w:val="single" w:sz="4" w:space="0" w:color="auto"/>
              <w:bottom w:val="nil"/>
            </w:tcBorders>
          </w:tcPr>
          <w:p w:rsidR="00A575CB" w:rsidRDefault="00A575CB">
            <w:pPr>
              <w:pStyle w:val="aff7"/>
              <w:jc w:val="center"/>
            </w:pPr>
            <w:r>
              <w:t>0,005</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пестициды (в пересчете на жир):</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гексахлорциклогексан (альфа-, бета-, гамма-изомеры)</w:t>
            </w:r>
          </w:p>
        </w:tc>
        <w:tc>
          <w:tcPr>
            <w:tcW w:w="3427" w:type="dxa"/>
            <w:tcBorders>
              <w:top w:val="nil"/>
              <w:left w:val="single" w:sz="4" w:space="0" w:color="auto"/>
              <w:bottom w:val="nil"/>
            </w:tcBorders>
          </w:tcPr>
          <w:p w:rsidR="00A575CB" w:rsidRDefault="00A575CB">
            <w:pPr>
              <w:pStyle w:val="aff7"/>
              <w:jc w:val="center"/>
            </w:pPr>
            <w:r>
              <w:t>0,02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ДДТ</w:t>
            </w:r>
            <w:hyperlink w:anchor="sub_10093" w:history="1">
              <w:r>
                <w:rPr>
                  <w:rStyle w:val="a4"/>
                  <w:rFonts w:cs="Arial"/>
                </w:rPr>
                <w:t>***</w:t>
              </w:r>
            </w:hyperlink>
            <w:r>
              <w:t xml:space="preserve"> и его метаболиты</w:t>
            </w:r>
          </w:p>
        </w:tc>
        <w:tc>
          <w:tcPr>
            <w:tcW w:w="3427" w:type="dxa"/>
            <w:tcBorders>
              <w:top w:val="nil"/>
              <w:left w:val="single" w:sz="4" w:space="0" w:color="auto"/>
              <w:bottom w:val="nil"/>
            </w:tcBorders>
          </w:tcPr>
          <w:p w:rsidR="00A575CB" w:rsidRDefault="00A575CB">
            <w:pPr>
              <w:pStyle w:val="aff7"/>
              <w:jc w:val="center"/>
            </w:pPr>
            <w:r>
              <w:t>0,01</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f0"/>
            </w:pPr>
            <w:bookmarkStart w:id="492" w:name="sub_10003"/>
            <w:r>
              <w:t>3. Творог и продукты на его основе, в том числе с фруктовыми и (или) овощными компонентами и (или) термически обработанные после сквашивания</w:t>
            </w:r>
            <w:bookmarkEnd w:id="492"/>
          </w:p>
        </w:tc>
        <w:tc>
          <w:tcPr>
            <w:tcW w:w="3347" w:type="dxa"/>
            <w:tcBorders>
              <w:top w:val="nil"/>
              <w:left w:val="single" w:sz="4" w:space="0" w:color="auto"/>
              <w:bottom w:val="nil"/>
              <w:right w:val="single" w:sz="4" w:space="0" w:color="auto"/>
            </w:tcBorders>
          </w:tcPr>
          <w:p w:rsidR="00A575CB" w:rsidRDefault="00A575CB">
            <w:pPr>
              <w:pStyle w:val="afff0"/>
            </w:pPr>
            <w:r>
              <w:t>перекисное число</w:t>
            </w:r>
          </w:p>
        </w:tc>
        <w:tc>
          <w:tcPr>
            <w:tcW w:w="3427" w:type="dxa"/>
            <w:tcBorders>
              <w:top w:val="nil"/>
              <w:left w:val="single" w:sz="4" w:space="0" w:color="auto"/>
              <w:bottom w:val="nil"/>
            </w:tcBorders>
          </w:tcPr>
          <w:p w:rsidR="00A575CB" w:rsidRDefault="00A575CB">
            <w:pPr>
              <w:pStyle w:val="aff7"/>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кислотность</w:t>
            </w:r>
          </w:p>
        </w:tc>
        <w:tc>
          <w:tcPr>
            <w:tcW w:w="3427" w:type="dxa"/>
            <w:tcBorders>
              <w:top w:val="nil"/>
              <w:left w:val="single" w:sz="4" w:space="0" w:color="auto"/>
              <w:bottom w:val="nil"/>
            </w:tcBorders>
          </w:tcPr>
          <w:p w:rsidR="00A575CB" w:rsidRDefault="00A575CB">
            <w:pPr>
              <w:pStyle w:val="aff7"/>
              <w:jc w:val="center"/>
            </w:pPr>
            <w:r>
              <w:t>150°Т</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токсичные элементы:</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свинец</w:t>
            </w:r>
          </w:p>
        </w:tc>
        <w:tc>
          <w:tcPr>
            <w:tcW w:w="3427" w:type="dxa"/>
            <w:tcBorders>
              <w:top w:val="nil"/>
              <w:left w:val="single" w:sz="4" w:space="0" w:color="auto"/>
              <w:bottom w:val="nil"/>
            </w:tcBorders>
          </w:tcPr>
          <w:p w:rsidR="00A575CB" w:rsidRDefault="00A575CB">
            <w:pPr>
              <w:pStyle w:val="aff7"/>
              <w:jc w:val="center"/>
            </w:pPr>
            <w:r>
              <w:t>0,06</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мышьяк</w:t>
            </w:r>
          </w:p>
        </w:tc>
        <w:tc>
          <w:tcPr>
            <w:tcW w:w="3427" w:type="dxa"/>
            <w:tcBorders>
              <w:top w:val="nil"/>
              <w:left w:val="single" w:sz="4" w:space="0" w:color="auto"/>
              <w:bottom w:val="nil"/>
            </w:tcBorders>
          </w:tcPr>
          <w:p w:rsidR="00A575CB" w:rsidRDefault="00A575CB">
            <w:pPr>
              <w:pStyle w:val="aff7"/>
              <w:jc w:val="center"/>
            </w:pPr>
            <w:r>
              <w:t>0,15</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кадмий</w:t>
            </w:r>
          </w:p>
        </w:tc>
        <w:tc>
          <w:tcPr>
            <w:tcW w:w="3427" w:type="dxa"/>
            <w:tcBorders>
              <w:top w:val="nil"/>
              <w:left w:val="single" w:sz="4" w:space="0" w:color="auto"/>
              <w:bottom w:val="nil"/>
            </w:tcBorders>
          </w:tcPr>
          <w:p w:rsidR="00A575CB" w:rsidRDefault="00A575CB">
            <w:pPr>
              <w:pStyle w:val="aff7"/>
              <w:jc w:val="center"/>
            </w:pPr>
            <w:r>
              <w:t>0,06</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ртуть</w:t>
            </w:r>
          </w:p>
        </w:tc>
        <w:tc>
          <w:tcPr>
            <w:tcW w:w="3427" w:type="dxa"/>
            <w:tcBorders>
              <w:top w:val="nil"/>
              <w:left w:val="single" w:sz="4" w:space="0" w:color="auto"/>
              <w:bottom w:val="nil"/>
            </w:tcBorders>
          </w:tcPr>
          <w:p w:rsidR="00A575CB" w:rsidRDefault="00A575CB">
            <w:pPr>
              <w:pStyle w:val="aff7"/>
              <w:jc w:val="center"/>
            </w:pPr>
            <w:r>
              <w:t>0,015</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пестициды (в пересчете на жир):</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гексахлорциклогексан (альфа-, бета-, гамма-изомеры)</w:t>
            </w:r>
          </w:p>
        </w:tc>
        <w:tc>
          <w:tcPr>
            <w:tcW w:w="3427" w:type="dxa"/>
            <w:tcBorders>
              <w:top w:val="nil"/>
              <w:left w:val="single" w:sz="4" w:space="0" w:color="auto"/>
              <w:bottom w:val="nil"/>
            </w:tcBorders>
          </w:tcPr>
          <w:p w:rsidR="00A575CB" w:rsidRDefault="00A575CB">
            <w:pPr>
              <w:pStyle w:val="aff7"/>
              <w:jc w:val="center"/>
            </w:pPr>
            <w:r>
              <w:t>0,55</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ДДТ и его метаболиты</w:t>
            </w:r>
          </w:p>
        </w:tc>
        <w:tc>
          <w:tcPr>
            <w:tcW w:w="3427" w:type="dxa"/>
            <w:tcBorders>
              <w:top w:val="nil"/>
              <w:left w:val="single" w:sz="4" w:space="0" w:color="auto"/>
              <w:bottom w:val="nil"/>
            </w:tcBorders>
          </w:tcPr>
          <w:p w:rsidR="00A575CB" w:rsidRDefault="00A575CB">
            <w:pPr>
              <w:pStyle w:val="aff7"/>
              <w:jc w:val="center"/>
            </w:pPr>
            <w:r>
              <w:t>0,33</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f0"/>
            </w:pPr>
            <w:bookmarkStart w:id="493" w:name="sub_10004"/>
            <w:r>
              <w:t>4. Масло сливочное, паста масляная высшего сорта</w:t>
            </w:r>
            <w:bookmarkEnd w:id="493"/>
          </w:p>
        </w:tc>
        <w:tc>
          <w:tcPr>
            <w:tcW w:w="3347" w:type="dxa"/>
            <w:tcBorders>
              <w:top w:val="nil"/>
              <w:left w:val="single" w:sz="4" w:space="0" w:color="auto"/>
              <w:bottom w:val="nil"/>
              <w:right w:val="single" w:sz="4" w:space="0" w:color="auto"/>
            </w:tcBorders>
          </w:tcPr>
          <w:p w:rsidR="00A575CB" w:rsidRDefault="00A575CB">
            <w:pPr>
              <w:pStyle w:val="afff0"/>
            </w:pPr>
            <w:r>
              <w:t>кислотность жировой фазы</w:t>
            </w:r>
          </w:p>
        </w:tc>
        <w:tc>
          <w:tcPr>
            <w:tcW w:w="3427" w:type="dxa"/>
            <w:tcBorders>
              <w:top w:val="nil"/>
              <w:left w:val="single" w:sz="4" w:space="0" w:color="auto"/>
              <w:bottom w:val="nil"/>
            </w:tcBorders>
          </w:tcPr>
          <w:p w:rsidR="00A575CB" w:rsidRDefault="00A575CB">
            <w:pPr>
              <w:pStyle w:val="aff7"/>
              <w:jc w:val="center"/>
            </w:pPr>
            <w:r>
              <w:t>2,5°К (для масла и пасты с компонентами - 3,5°К)</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токсичные элементы:</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свинец</w:t>
            </w:r>
          </w:p>
        </w:tc>
        <w:tc>
          <w:tcPr>
            <w:tcW w:w="3427" w:type="dxa"/>
            <w:tcBorders>
              <w:top w:val="nil"/>
              <w:left w:val="single" w:sz="4" w:space="0" w:color="auto"/>
              <w:bottom w:val="nil"/>
            </w:tcBorders>
          </w:tcPr>
          <w:p w:rsidR="00A575CB" w:rsidRDefault="00A575CB">
            <w:pPr>
              <w:pStyle w:val="aff7"/>
              <w:jc w:val="center"/>
            </w:pPr>
            <w:r>
              <w:t>0,1</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мышьяк</w:t>
            </w:r>
          </w:p>
        </w:tc>
        <w:tc>
          <w:tcPr>
            <w:tcW w:w="3427" w:type="dxa"/>
            <w:tcBorders>
              <w:top w:val="nil"/>
              <w:left w:val="single" w:sz="4" w:space="0" w:color="auto"/>
              <w:bottom w:val="nil"/>
            </w:tcBorders>
          </w:tcPr>
          <w:p w:rsidR="00A575CB" w:rsidRDefault="00A575CB">
            <w:pPr>
              <w:pStyle w:val="aff7"/>
              <w:jc w:val="center"/>
            </w:pPr>
            <w:r>
              <w:t>0,1</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кадмий</w:t>
            </w:r>
          </w:p>
        </w:tc>
        <w:tc>
          <w:tcPr>
            <w:tcW w:w="3427" w:type="dxa"/>
            <w:tcBorders>
              <w:top w:val="nil"/>
              <w:left w:val="single" w:sz="4" w:space="0" w:color="auto"/>
              <w:bottom w:val="nil"/>
            </w:tcBorders>
          </w:tcPr>
          <w:p w:rsidR="00A575CB" w:rsidRDefault="00A575CB">
            <w:pPr>
              <w:pStyle w:val="aff7"/>
              <w:jc w:val="center"/>
            </w:pPr>
            <w:r>
              <w:t>0,03</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ртуть</w:t>
            </w:r>
          </w:p>
        </w:tc>
        <w:tc>
          <w:tcPr>
            <w:tcW w:w="3427" w:type="dxa"/>
            <w:tcBorders>
              <w:top w:val="nil"/>
              <w:left w:val="single" w:sz="4" w:space="0" w:color="auto"/>
              <w:bottom w:val="nil"/>
            </w:tcBorders>
          </w:tcPr>
          <w:p w:rsidR="00A575CB" w:rsidRDefault="00A575CB">
            <w:pPr>
              <w:pStyle w:val="aff7"/>
              <w:jc w:val="center"/>
            </w:pPr>
            <w:r>
              <w:t>0,03</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пестициды (в пересчете на жир):</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гексахлорциклогексан (альфа-, бета-, гамма-изомеры)</w:t>
            </w:r>
          </w:p>
        </w:tc>
        <w:tc>
          <w:tcPr>
            <w:tcW w:w="3427" w:type="dxa"/>
            <w:tcBorders>
              <w:top w:val="nil"/>
              <w:left w:val="single" w:sz="4" w:space="0" w:color="auto"/>
              <w:bottom w:val="nil"/>
            </w:tcBorders>
          </w:tcPr>
          <w:p w:rsidR="00A575CB" w:rsidRDefault="00A575CB">
            <w:pPr>
              <w:pStyle w:val="aff7"/>
              <w:jc w:val="center"/>
            </w:pPr>
            <w:r>
              <w:t>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ДДТ и его метаболиты</w:t>
            </w:r>
          </w:p>
        </w:tc>
        <w:tc>
          <w:tcPr>
            <w:tcW w:w="3427" w:type="dxa"/>
            <w:tcBorders>
              <w:top w:val="nil"/>
              <w:left w:val="single" w:sz="4" w:space="0" w:color="auto"/>
              <w:bottom w:val="nil"/>
            </w:tcBorders>
          </w:tcPr>
          <w:p w:rsidR="00A575CB" w:rsidRDefault="00A575CB">
            <w:pPr>
              <w:pStyle w:val="aff7"/>
              <w:jc w:val="center"/>
            </w:pPr>
            <w:r>
              <w:t>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f0"/>
            </w:pPr>
            <w:bookmarkStart w:id="494" w:name="sub_10005"/>
            <w:r>
              <w:t>5. Сыры, сырные продукты (твердые, полутвердые, мягкие, рассольные), плавленые, сырные пасты</w:t>
            </w:r>
            <w:bookmarkEnd w:id="494"/>
          </w:p>
        </w:tc>
        <w:tc>
          <w:tcPr>
            <w:tcW w:w="3347" w:type="dxa"/>
            <w:tcBorders>
              <w:top w:val="nil"/>
              <w:left w:val="single" w:sz="4" w:space="0" w:color="auto"/>
              <w:bottom w:val="nil"/>
              <w:right w:val="single" w:sz="4" w:space="0" w:color="auto"/>
            </w:tcBorders>
          </w:tcPr>
          <w:p w:rsidR="00A575CB" w:rsidRDefault="00A575CB">
            <w:pPr>
              <w:pStyle w:val="afff0"/>
            </w:pPr>
            <w:r>
              <w:t>токсичные элементы:</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свинец</w:t>
            </w:r>
          </w:p>
        </w:tc>
        <w:tc>
          <w:tcPr>
            <w:tcW w:w="3427" w:type="dxa"/>
            <w:tcBorders>
              <w:top w:val="nil"/>
              <w:left w:val="single" w:sz="4" w:space="0" w:color="auto"/>
              <w:bottom w:val="nil"/>
            </w:tcBorders>
          </w:tcPr>
          <w:p w:rsidR="00A575CB" w:rsidRDefault="00A575CB">
            <w:pPr>
              <w:pStyle w:val="aff7"/>
              <w:jc w:val="center"/>
            </w:pPr>
            <w:r>
              <w:t>0,2</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мышьяк</w:t>
            </w:r>
          </w:p>
        </w:tc>
        <w:tc>
          <w:tcPr>
            <w:tcW w:w="3427" w:type="dxa"/>
            <w:tcBorders>
              <w:top w:val="nil"/>
              <w:left w:val="single" w:sz="4" w:space="0" w:color="auto"/>
              <w:bottom w:val="nil"/>
            </w:tcBorders>
          </w:tcPr>
          <w:p w:rsidR="00A575CB" w:rsidRDefault="00A575CB">
            <w:pPr>
              <w:pStyle w:val="aff7"/>
              <w:jc w:val="center"/>
            </w:pPr>
            <w:r>
              <w:t>0,15</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кадмий</w:t>
            </w:r>
          </w:p>
        </w:tc>
        <w:tc>
          <w:tcPr>
            <w:tcW w:w="3427" w:type="dxa"/>
            <w:tcBorders>
              <w:top w:val="nil"/>
              <w:left w:val="single" w:sz="4" w:space="0" w:color="auto"/>
              <w:bottom w:val="nil"/>
            </w:tcBorders>
          </w:tcPr>
          <w:p w:rsidR="00A575CB" w:rsidRDefault="00A575CB">
            <w:pPr>
              <w:pStyle w:val="aff7"/>
              <w:jc w:val="center"/>
            </w:pPr>
            <w:r>
              <w:t>0,1</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ртуть</w:t>
            </w:r>
          </w:p>
        </w:tc>
        <w:tc>
          <w:tcPr>
            <w:tcW w:w="3427" w:type="dxa"/>
            <w:tcBorders>
              <w:top w:val="nil"/>
              <w:left w:val="single" w:sz="4" w:space="0" w:color="auto"/>
              <w:bottom w:val="nil"/>
            </w:tcBorders>
          </w:tcPr>
          <w:p w:rsidR="00A575CB" w:rsidRDefault="00A575CB">
            <w:pPr>
              <w:pStyle w:val="aff7"/>
              <w:jc w:val="center"/>
            </w:pPr>
            <w:r>
              <w:t>0,03</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пестициды (в пересчете на жир):</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гексахлорциклогексан</w:t>
            </w:r>
          </w:p>
        </w:tc>
        <w:tc>
          <w:tcPr>
            <w:tcW w:w="3427" w:type="dxa"/>
            <w:tcBorders>
              <w:top w:val="nil"/>
              <w:left w:val="single" w:sz="4" w:space="0" w:color="auto"/>
              <w:bottom w:val="nil"/>
            </w:tcBorders>
          </w:tcPr>
          <w:p w:rsidR="00A575CB" w:rsidRDefault="00A575CB">
            <w:pPr>
              <w:pStyle w:val="aff7"/>
              <w:jc w:val="center"/>
            </w:pPr>
            <w:r>
              <w:t>0,6</w:t>
            </w:r>
          </w:p>
        </w:tc>
      </w:tr>
      <w:tr w:rsidR="00A575CB">
        <w:tblPrEx>
          <w:tblCellMar>
            <w:top w:w="0" w:type="dxa"/>
            <w:bottom w:w="0" w:type="dxa"/>
          </w:tblCellMar>
        </w:tblPrEx>
        <w:tc>
          <w:tcPr>
            <w:tcW w:w="3469" w:type="dxa"/>
            <w:tcBorders>
              <w:top w:val="nil"/>
              <w:bottom w:val="nil"/>
              <w:right w:val="single" w:sz="4" w:space="0" w:color="auto"/>
            </w:tcBorders>
          </w:tcPr>
          <w:p w:rsidR="00A575CB" w:rsidRDefault="00A575CB">
            <w:pPr>
              <w:pStyle w:val="aff7"/>
            </w:pPr>
          </w:p>
        </w:tc>
        <w:tc>
          <w:tcPr>
            <w:tcW w:w="3347" w:type="dxa"/>
            <w:tcBorders>
              <w:top w:val="nil"/>
              <w:left w:val="single" w:sz="4" w:space="0" w:color="auto"/>
              <w:bottom w:val="nil"/>
              <w:right w:val="single" w:sz="4" w:space="0" w:color="auto"/>
            </w:tcBorders>
          </w:tcPr>
          <w:p w:rsidR="00A575CB" w:rsidRDefault="00A575CB">
            <w:pPr>
              <w:pStyle w:val="afff0"/>
            </w:pPr>
            <w:r>
              <w:t>(альфа-, бета-, гамма-изомеры)</w:t>
            </w:r>
          </w:p>
        </w:tc>
        <w:tc>
          <w:tcPr>
            <w:tcW w:w="342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69" w:type="dxa"/>
            <w:tcBorders>
              <w:top w:val="nil"/>
              <w:bottom w:val="single" w:sz="4" w:space="0" w:color="auto"/>
              <w:right w:val="single" w:sz="4" w:space="0" w:color="auto"/>
            </w:tcBorders>
          </w:tcPr>
          <w:p w:rsidR="00A575CB" w:rsidRDefault="00A575CB">
            <w:pPr>
              <w:pStyle w:val="aff7"/>
            </w:pPr>
          </w:p>
        </w:tc>
        <w:tc>
          <w:tcPr>
            <w:tcW w:w="3347" w:type="dxa"/>
            <w:tcBorders>
              <w:top w:val="nil"/>
              <w:left w:val="single" w:sz="4" w:space="0" w:color="auto"/>
              <w:bottom w:val="single" w:sz="4" w:space="0" w:color="auto"/>
              <w:right w:val="single" w:sz="4" w:space="0" w:color="auto"/>
            </w:tcBorders>
          </w:tcPr>
          <w:p w:rsidR="00A575CB" w:rsidRDefault="00A575CB">
            <w:pPr>
              <w:pStyle w:val="afff0"/>
            </w:pPr>
            <w:r>
              <w:t>ДДТ и его метаболиты</w:t>
            </w:r>
          </w:p>
        </w:tc>
        <w:tc>
          <w:tcPr>
            <w:tcW w:w="3427" w:type="dxa"/>
            <w:tcBorders>
              <w:top w:val="nil"/>
              <w:left w:val="single" w:sz="4" w:space="0" w:color="auto"/>
              <w:bottom w:val="single" w:sz="4" w:space="0" w:color="auto"/>
            </w:tcBorders>
          </w:tcPr>
          <w:p w:rsidR="00A575CB" w:rsidRDefault="00A575CB">
            <w:pPr>
              <w:pStyle w:val="aff7"/>
              <w:jc w:val="center"/>
            </w:pPr>
            <w:r>
              <w:t>0,2</w:t>
            </w:r>
          </w:p>
        </w:tc>
      </w:tr>
    </w:tbl>
    <w:p w:rsidR="00A575CB" w:rsidRDefault="00A575CB"/>
    <w:p w:rsidR="00A575CB" w:rsidRDefault="00A575CB">
      <w:pPr>
        <w:pStyle w:val="afff0"/>
      </w:pPr>
      <w:r>
        <w:t>_____________________________</w:t>
      </w:r>
    </w:p>
    <w:p w:rsidR="00A575CB" w:rsidRDefault="00A575CB">
      <w:bookmarkStart w:id="495" w:name="sub_10091"/>
      <w:r>
        <w: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A575CB" w:rsidRDefault="00A575CB">
      <w:bookmarkStart w:id="496" w:name="sub_10092"/>
      <w:bookmarkEnd w:id="495"/>
      <w:r>
        <w: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A575CB" w:rsidRDefault="00A575CB">
      <w:bookmarkStart w:id="497" w:name="sub_10093"/>
      <w:bookmarkEnd w:id="496"/>
      <w:r>
        <w:t>*** ДДТ - дихлордифенилтрихлорэтан, инсектицид.</w:t>
      </w:r>
    </w:p>
    <w:bookmarkEnd w:id="497"/>
    <w:p w:rsidR="00A575CB" w:rsidRDefault="00A575CB"/>
    <w:p w:rsidR="00A575CB" w:rsidRDefault="00A575CB">
      <w:pPr>
        <w:ind w:firstLine="0"/>
        <w:jc w:val="left"/>
        <w:sectPr w:rsidR="00A575CB">
          <w:pgSz w:w="11905" w:h="16837"/>
          <w:pgMar w:top="1440" w:right="800" w:bottom="1440" w:left="1100" w:header="720" w:footer="720" w:gutter="0"/>
          <w:cols w:space="720"/>
          <w:noEndnote/>
        </w:sectPr>
      </w:pPr>
    </w:p>
    <w:p w:rsidR="00A575CB" w:rsidRDefault="00A575CB">
      <w:pPr>
        <w:ind w:firstLine="698"/>
        <w:jc w:val="right"/>
      </w:pPr>
      <w:bookmarkStart w:id="498" w:name="sub_11000"/>
      <w:r>
        <w:lastRenderedPageBreak/>
        <w:t>Приложение 11</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498"/>
    <w:p w:rsidR="00A575CB" w:rsidRDefault="00A575CB"/>
    <w:p w:rsidR="00A575CB" w:rsidRDefault="00A575CB">
      <w:pPr>
        <w:pStyle w:val="1"/>
      </w:pPr>
      <w:r>
        <w:t>Допустимые уровни содержания микроорганизмов в молочных продуктах, молочных составных продуктах для питания детей дошкольного и школьного возраста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7"/>
        <w:gridCol w:w="1817"/>
        <w:gridCol w:w="1438"/>
        <w:gridCol w:w="1274"/>
        <w:gridCol w:w="1138"/>
        <w:gridCol w:w="1138"/>
        <w:gridCol w:w="1720"/>
        <w:gridCol w:w="3236"/>
      </w:tblGrid>
      <w:tr w:rsidR="00A575CB">
        <w:tblPrEx>
          <w:tblCellMar>
            <w:top w:w="0" w:type="dxa"/>
            <w:bottom w:w="0" w:type="dxa"/>
          </w:tblCellMar>
        </w:tblPrEx>
        <w:tc>
          <w:tcPr>
            <w:tcW w:w="3557" w:type="dxa"/>
            <w:vMerge w:val="restart"/>
            <w:tcBorders>
              <w:top w:val="single" w:sz="4" w:space="0" w:color="auto"/>
              <w:bottom w:val="nil"/>
              <w:right w:val="single" w:sz="4" w:space="0" w:color="auto"/>
            </w:tcBorders>
          </w:tcPr>
          <w:p w:rsidR="00A575CB" w:rsidRDefault="00A575CB">
            <w:pPr>
              <w:pStyle w:val="aff7"/>
              <w:jc w:val="center"/>
            </w:pPr>
            <w:r>
              <w:t>Продукт, группа продуктов</w:t>
            </w:r>
          </w:p>
        </w:tc>
        <w:tc>
          <w:tcPr>
            <w:tcW w:w="1817"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КМАФАнМ</w:t>
            </w:r>
            <w:hyperlink w:anchor="sub_11091" w:history="1">
              <w:r>
                <w:rPr>
                  <w:rStyle w:val="a4"/>
                  <w:rFonts w:cs="Arial"/>
                </w:rPr>
                <w:t>*</w:t>
              </w:r>
            </w:hyperlink>
            <w:r>
              <w:t>, КОЕ</w:t>
            </w:r>
            <w:hyperlink w:anchor="sub_11092" w:history="1">
              <w:r>
                <w:rPr>
                  <w:rStyle w:val="a4"/>
                  <w:rFonts w:cs="Arial"/>
                </w:rPr>
                <w:t>**</w:t>
              </w:r>
            </w:hyperlink>
            <w:r>
              <w:t xml:space="preserve">/ </w:t>
            </w:r>
            <w:r w:rsidR="00C7741A">
              <w:rPr>
                <w:noProof/>
              </w:rPr>
              <w:drawing>
                <wp:inline distT="0" distB="0" distL="0" distR="0">
                  <wp:extent cx="238125" cy="20955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8"/>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p>
        </w:tc>
        <w:tc>
          <w:tcPr>
            <w:tcW w:w="4988" w:type="dxa"/>
            <w:gridSpan w:val="4"/>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 xml:space="preserve">Объем (масса) продукта, </w:t>
            </w:r>
            <w:r w:rsidR="00C7741A">
              <w:rPr>
                <w:noProof/>
              </w:rPr>
              <w:drawing>
                <wp:inline distT="0" distB="0" distL="0" distR="0">
                  <wp:extent cx="238125" cy="20955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9"/>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которой не допускаются</w:t>
            </w:r>
          </w:p>
        </w:tc>
        <w:tc>
          <w:tcPr>
            <w:tcW w:w="1720" w:type="dxa"/>
            <w:vMerge w:val="restart"/>
            <w:tcBorders>
              <w:top w:val="single" w:sz="4" w:space="0" w:color="auto"/>
              <w:left w:val="single" w:sz="4" w:space="0" w:color="auto"/>
              <w:bottom w:val="nil"/>
              <w:right w:val="single" w:sz="4" w:space="0" w:color="auto"/>
            </w:tcBorders>
          </w:tcPr>
          <w:p w:rsidR="00A575CB" w:rsidRDefault="00A575CB">
            <w:pPr>
              <w:pStyle w:val="aff7"/>
              <w:jc w:val="center"/>
            </w:pPr>
            <w:r>
              <w:t xml:space="preserve">Дрожжи (Д), плесени (П), </w:t>
            </w:r>
            <w:r w:rsidR="00C7741A">
              <w:rPr>
                <w:noProof/>
              </w:rPr>
              <w:drawing>
                <wp:inline distT="0" distB="0" distL="0" distR="0">
                  <wp:extent cx="542925" cy="20955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0"/>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не более</w:t>
            </w:r>
          </w:p>
        </w:tc>
        <w:tc>
          <w:tcPr>
            <w:tcW w:w="3236" w:type="dxa"/>
            <w:vMerge w:val="restart"/>
            <w:tcBorders>
              <w:top w:val="single" w:sz="4" w:space="0" w:color="auto"/>
              <w:left w:val="single" w:sz="4" w:space="0" w:color="auto"/>
              <w:bottom w:val="nil"/>
            </w:tcBorders>
          </w:tcPr>
          <w:p w:rsidR="00A575CB" w:rsidRDefault="00A575CB">
            <w:pPr>
              <w:pStyle w:val="aff7"/>
              <w:jc w:val="center"/>
            </w:pPr>
            <w:r>
              <w:t>Примечание</w:t>
            </w:r>
          </w:p>
        </w:tc>
      </w:tr>
      <w:tr w:rsidR="00A575CB">
        <w:tblPrEx>
          <w:tblCellMar>
            <w:top w:w="0" w:type="dxa"/>
            <w:bottom w:w="0" w:type="dxa"/>
          </w:tblCellMar>
        </w:tblPrEx>
        <w:tc>
          <w:tcPr>
            <w:tcW w:w="3557" w:type="dxa"/>
            <w:vMerge/>
            <w:tcBorders>
              <w:top w:val="nil"/>
              <w:bottom w:val="single" w:sz="4" w:space="0" w:color="auto"/>
              <w:right w:val="single" w:sz="4" w:space="0" w:color="auto"/>
            </w:tcBorders>
          </w:tcPr>
          <w:p w:rsidR="00A575CB" w:rsidRDefault="00A575CB">
            <w:pPr>
              <w:pStyle w:val="aff7"/>
            </w:pPr>
          </w:p>
        </w:tc>
        <w:tc>
          <w:tcPr>
            <w:tcW w:w="1817" w:type="dxa"/>
            <w:vMerge/>
            <w:tcBorders>
              <w:top w:val="nil"/>
              <w:left w:val="single" w:sz="4" w:space="0" w:color="auto"/>
              <w:bottom w:val="single" w:sz="4" w:space="0" w:color="auto"/>
              <w:right w:val="single" w:sz="4" w:space="0" w:color="auto"/>
            </w:tcBorders>
          </w:tcPr>
          <w:p w:rsidR="00A575CB" w:rsidRDefault="00A575CB">
            <w:pPr>
              <w:pStyle w:val="aff7"/>
            </w:pPr>
          </w:p>
        </w:tc>
        <w:tc>
          <w:tcPr>
            <w:tcW w:w="143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БГКП</w:t>
            </w:r>
            <w:hyperlink w:anchor="sub_11093" w:history="1">
              <w:r>
                <w:rPr>
                  <w:rStyle w:val="a4"/>
                  <w:rFonts w:cs="Arial"/>
                </w:rPr>
                <w:t>***</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патогенные, в том числе сальмонеллы</w:t>
            </w:r>
          </w:p>
        </w:tc>
        <w:tc>
          <w:tcPr>
            <w:tcW w:w="113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стафилококки S. aureus</w:t>
            </w:r>
          </w:p>
        </w:tc>
        <w:tc>
          <w:tcPr>
            <w:tcW w:w="113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листерии L. monocytogenes</w:t>
            </w:r>
          </w:p>
        </w:tc>
        <w:tc>
          <w:tcPr>
            <w:tcW w:w="1720" w:type="dxa"/>
            <w:vMerge/>
            <w:tcBorders>
              <w:top w:val="nil"/>
              <w:left w:val="single" w:sz="4" w:space="0" w:color="auto"/>
              <w:bottom w:val="single" w:sz="4" w:space="0" w:color="auto"/>
              <w:right w:val="single" w:sz="4" w:space="0" w:color="auto"/>
            </w:tcBorders>
          </w:tcPr>
          <w:p w:rsidR="00A575CB" w:rsidRDefault="00A575CB">
            <w:pPr>
              <w:pStyle w:val="aff7"/>
            </w:pPr>
          </w:p>
        </w:tc>
        <w:tc>
          <w:tcPr>
            <w:tcW w:w="3236" w:type="dxa"/>
            <w:vMerge/>
            <w:tcBorders>
              <w:top w:val="nil"/>
              <w:left w:val="single" w:sz="4" w:space="0" w:color="auto"/>
              <w:bottom w:val="single" w:sz="4" w:space="0" w:color="auto"/>
            </w:tcBorders>
          </w:tcPr>
          <w:p w:rsidR="00A575CB" w:rsidRDefault="00A575CB">
            <w:pPr>
              <w:pStyle w:val="aff7"/>
            </w:pPr>
          </w:p>
        </w:tc>
      </w:tr>
      <w:tr w:rsidR="00A575CB">
        <w:tblPrEx>
          <w:tblCellMar>
            <w:top w:w="0" w:type="dxa"/>
            <w:bottom w:w="0" w:type="dxa"/>
          </w:tblCellMar>
        </w:tblPrEx>
        <w:tc>
          <w:tcPr>
            <w:tcW w:w="3557"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1817"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143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127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4</w:t>
            </w:r>
          </w:p>
        </w:tc>
        <w:tc>
          <w:tcPr>
            <w:tcW w:w="113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5</w:t>
            </w:r>
          </w:p>
        </w:tc>
        <w:tc>
          <w:tcPr>
            <w:tcW w:w="1138"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6</w:t>
            </w:r>
          </w:p>
        </w:tc>
        <w:tc>
          <w:tcPr>
            <w:tcW w:w="172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7</w:t>
            </w:r>
          </w:p>
        </w:tc>
        <w:tc>
          <w:tcPr>
            <w:tcW w:w="3236" w:type="dxa"/>
            <w:tcBorders>
              <w:top w:val="single" w:sz="4" w:space="0" w:color="auto"/>
              <w:left w:val="single" w:sz="4" w:space="0" w:color="auto"/>
              <w:bottom w:val="single" w:sz="4" w:space="0" w:color="auto"/>
            </w:tcBorders>
          </w:tcPr>
          <w:p w:rsidR="00A575CB" w:rsidRDefault="00A575CB">
            <w:pPr>
              <w:pStyle w:val="aff7"/>
              <w:jc w:val="center"/>
            </w:pPr>
            <w:r>
              <w:t>8</w:t>
            </w:r>
          </w:p>
        </w:tc>
      </w:tr>
      <w:tr w:rsidR="00A575CB">
        <w:tblPrEx>
          <w:tblCellMar>
            <w:top w:w="0" w:type="dxa"/>
            <w:bottom w:w="0" w:type="dxa"/>
          </w:tblCellMar>
        </w:tblPrEx>
        <w:tc>
          <w:tcPr>
            <w:tcW w:w="3557" w:type="dxa"/>
            <w:tcBorders>
              <w:top w:val="single" w:sz="4" w:space="0" w:color="auto"/>
              <w:bottom w:val="nil"/>
              <w:right w:val="single" w:sz="4" w:space="0" w:color="auto"/>
            </w:tcBorders>
          </w:tcPr>
          <w:p w:rsidR="00A575CB" w:rsidRDefault="00A575CB">
            <w:pPr>
              <w:pStyle w:val="afff0"/>
            </w:pPr>
            <w:bookmarkStart w:id="499" w:name="sub_11001"/>
            <w:r>
              <w:t>1. Молоко пастеризованное в потребительской таре</w:t>
            </w:r>
            <w:bookmarkEnd w:id="499"/>
          </w:p>
        </w:tc>
        <w:tc>
          <w:tcPr>
            <w:tcW w:w="1817" w:type="dxa"/>
            <w:tcBorders>
              <w:top w:val="single" w:sz="4" w:space="0" w:color="auto"/>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single" w:sz="4" w:space="0" w:color="auto"/>
              <w:left w:val="single" w:sz="4" w:space="0" w:color="auto"/>
              <w:bottom w:val="nil"/>
              <w:right w:val="single" w:sz="4" w:space="0" w:color="auto"/>
            </w:tcBorders>
          </w:tcPr>
          <w:p w:rsidR="00A575CB" w:rsidRDefault="00A575CB">
            <w:pPr>
              <w:pStyle w:val="aff7"/>
              <w:jc w:val="center"/>
            </w:pPr>
            <w:r>
              <w:t>0,01</w:t>
            </w:r>
          </w:p>
        </w:tc>
        <w:tc>
          <w:tcPr>
            <w:tcW w:w="1274" w:type="dxa"/>
            <w:tcBorders>
              <w:top w:val="single" w:sz="4" w:space="0" w:color="auto"/>
              <w:left w:val="single" w:sz="4" w:space="0" w:color="auto"/>
              <w:bottom w:val="nil"/>
              <w:right w:val="single" w:sz="4" w:space="0" w:color="auto"/>
            </w:tcBorders>
          </w:tcPr>
          <w:p w:rsidR="00A575CB" w:rsidRDefault="00A575CB">
            <w:pPr>
              <w:pStyle w:val="aff7"/>
              <w:jc w:val="center"/>
            </w:pPr>
            <w:r>
              <w:t>25</w:t>
            </w:r>
          </w:p>
        </w:tc>
        <w:tc>
          <w:tcPr>
            <w:tcW w:w="1138" w:type="dxa"/>
            <w:tcBorders>
              <w:top w:val="single" w:sz="4" w:space="0" w:color="auto"/>
              <w:left w:val="single" w:sz="4" w:space="0" w:color="auto"/>
              <w:bottom w:val="nil"/>
              <w:right w:val="single" w:sz="4" w:space="0" w:color="auto"/>
            </w:tcBorders>
          </w:tcPr>
          <w:p w:rsidR="00A575CB" w:rsidRDefault="00A575CB">
            <w:pPr>
              <w:pStyle w:val="aff7"/>
              <w:jc w:val="center"/>
            </w:pPr>
            <w:r>
              <w:t>1</w:t>
            </w:r>
          </w:p>
        </w:tc>
        <w:tc>
          <w:tcPr>
            <w:tcW w:w="1138" w:type="dxa"/>
            <w:tcBorders>
              <w:top w:val="single" w:sz="4" w:space="0" w:color="auto"/>
              <w:left w:val="single" w:sz="4" w:space="0" w:color="auto"/>
              <w:bottom w:val="nil"/>
              <w:right w:val="single" w:sz="4" w:space="0" w:color="auto"/>
            </w:tcBorders>
          </w:tcPr>
          <w:p w:rsidR="00A575CB" w:rsidRDefault="00A575CB">
            <w:pPr>
              <w:pStyle w:val="aff7"/>
              <w:jc w:val="center"/>
            </w:pPr>
            <w:r>
              <w:t>25</w:t>
            </w:r>
          </w:p>
        </w:tc>
        <w:tc>
          <w:tcPr>
            <w:tcW w:w="1720" w:type="dxa"/>
            <w:tcBorders>
              <w:top w:val="single" w:sz="4" w:space="0" w:color="auto"/>
              <w:left w:val="single" w:sz="4" w:space="0" w:color="auto"/>
              <w:bottom w:val="nil"/>
              <w:right w:val="single" w:sz="4" w:space="0" w:color="auto"/>
            </w:tcBorders>
          </w:tcPr>
          <w:p w:rsidR="00A575CB" w:rsidRDefault="00A575CB">
            <w:pPr>
              <w:pStyle w:val="aff7"/>
              <w:jc w:val="center"/>
            </w:pPr>
            <w:r>
              <w:t>-</w:t>
            </w:r>
          </w:p>
        </w:tc>
        <w:tc>
          <w:tcPr>
            <w:tcW w:w="3236" w:type="dxa"/>
            <w:tcBorders>
              <w:top w:val="single" w:sz="4" w:space="0" w:color="auto"/>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0" w:name="sub_11002"/>
            <w:r>
              <w:t>2. Молоко ультрапастеризованное без асептического розлива в потребительской таре</w:t>
            </w:r>
            <w:bookmarkEnd w:id="500"/>
          </w:p>
        </w:tc>
        <w:tc>
          <w:tcPr>
            <w:tcW w:w="1817" w:type="dxa"/>
            <w:tcBorders>
              <w:top w:val="nil"/>
              <w:left w:val="single" w:sz="4" w:space="0" w:color="auto"/>
              <w:bottom w:val="nil"/>
              <w:right w:val="single" w:sz="4" w:space="0" w:color="auto"/>
            </w:tcBorders>
          </w:tcPr>
          <w:p w:rsidR="00A575CB" w:rsidRDefault="00A575CB">
            <w:pPr>
              <w:pStyle w:val="aff7"/>
              <w:jc w:val="center"/>
            </w:pPr>
            <w:r>
              <w:t>100</w:t>
            </w:r>
          </w:p>
        </w:tc>
        <w:tc>
          <w:tcPr>
            <w:tcW w:w="1438" w:type="dxa"/>
            <w:tcBorders>
              <w:top w:val="nil"/>
              <w:left w:val="single" w:sz="4" w:space="0" w:color="auto"/>
              <w:bottom w:val="nil"/>
              <w:right w:val="single" w:sz="4" w:space="0" w:color="auto"/>
            </w:tcBorders>
          </w:tcPr>
          <w:p w:rsidR="00A575CB" w:rsidRDefault="00A575CB">
            <w:pPr>
              <w:pStyle w:val="aff7"/>
              <w:jc w:val="center"/>
            </w:pPr>
            <w:r>
              <w:t>10</w:t>
            </w:r>
          </w:p>
        </w:tc>
        <w:tc>
          <w:tcPr>
            <w:tcW w:w="1274" w:type="dxa"/>
            <w:tcBorders>
              <w:top w:val="nil"/>
              <w:left w:val="single" w:sz="4" w:space="0" w:color="auto"/>
              <w:bottom w:val="nil"/>
              <w:right w:val="single" w:sz="4" w:space="0" w:color="auto"/>
            </w:tcBorders>
          </w:tcPr>
          <w:p w:rsidR="00A575CB" w:rsidRDefault="00A575CB">
            <w:pPr>
              <w:pStyle w:val="aff7"/>
              <w:jc w:val="center"/>
            </w:pPr>
            <w:r>
              <w:t>100</w:t>
            </w:r>
          </w:p>
        </w:tc>
        <w:tc>
          <w:tcPr>
            <w:tcW w:w="1138" w:type="dxa"/>
            <w:tcBorders>
              <w:top w:val="nil"/>
              <w:left w:val="single" w:sz="4" w:space="0" w:color="auto"/>
              <w:bottom w:val="nil"/>
              <w:right w:val="single" w:sz="4" w:space="0" w:color="auto"/>
            </w:tcBorders>
          </w:tcPr>
          <w:p w:rsidR="00A575CB" w:rsidRDefault="00A575CB">
            <w:pPr>
              <w:pStyle w:val="aff7"/>
              <w:jc w:val="center"/>
            </w:pPr>
            <w:r>
              <w:t>10</w:t>
            </w:r>
          </w:p>
        </w:tc>
        <w:tc>
          <w:tcPr>
            <w:tcW w:w="1138" w:type="dxa"/>
            <w:tcBorders>
              <w:top w:val="nil"/>
              <w:left w:val="single" w:sz="4" w:space="0" w:color="auto"/>
              <w:bottom w:val="nil"/>
              <w:right w:val="single" w:sz="4" w:space="0" w:color="auto"/>
            </w:tcBorders>
          </w:tcPr>
          <w:p w:rsidR="00A575CB" w:rsidRDefault="00A575CB">
            <w:pPr>
              <w:pStyle w:val="aff7"/>
              <w:jc w:val="center"/>
            </w:pPr>
            <w:r>
              <w:t>25</w:t>
            </w:r>
          </w:p>
        </w:tc>
        <w:tc>
          <w:tcPr>
            <w:tcW w:w="1720" w:type="dxa"/>
            <w:tcBorders>
              <w:top w:val="nil"/>
              <w:left w:val="single" w:sz="4" w:space="0" w:color="auto"/>
              <w:bottom w:val="nil"/>
              <w:right w:val="single" w:sz="4" w:space="0" w:color="auto"/>
            </w:tcBorders>
          </w:tcPr>
          <w:p w:rsidR="00A575CB" w:rsidRDefault="00A575CB">
            <w:pPr>
              <w:pStyle w:val="aff7"/>
              <w:jc w:val="center"/>
            </w:pPr>
            <w:r>
              <w:t>-</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1" w:name="sub_11003"/>
            <w:r>
              <w:t>3. Сливки пастеризованные в потребительской таре</w:t>
            </w:r>
            <w:bookmarkEnd w:id="501"/>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25</w:t>
            </w:r>
          </w:p>
        </w:tc>
        <w:tc>
          <w:tcPr>
            <w:tcW w:w="1720" w:type="dxa"/>
            <w:tcBorders>
              <w:top w:val="nil"/>
              <w:left w:val="single" w:sz="4" w:space="0" w:color="auto"/>
              <w:bottom w:val="nil"/>
              <w:right w:val="single" w:sz="4" w:space="0" w:color="auto"/>
            </w:tcBorders>
          </w:tcPr>
          <w:p w:rsidR="00A575CB" w:rsidRDefault="00A575CB">
            <w:pPr>
              <w:pStyle w:val="aff7"/>
              <w:jc w:val="center"/>
            </w:pPr>
            <w:r>
              <w:t>-</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2" w:name="sub_11004"/>
            <w:r>
              <w:t>4. Сливки ультрапастеризованные без асептического розлива в потребительской таре</w:t>
            </w:r>
            <w:bookmarkEnd w:id="502"/>
          </w:p>
        </w:tc>
        <w:tc>
          <w:tcPr>
            <w:tcW w:w="1817" w:type="dxa"/>
            <w:tcBorders>
              <w:top w:val="nil"/>
              <w:left w:val="single" w:sz="4" w:space="0" w:color="auto"/>
              <w:bottom w:val="nil"/>
              <w:right w:val="single" w:sz="4" w:space="0" w:color="auto"/>
            </w:tcBorders>
          </w:tcPr>
          <w:p w:rsidR="00A575CB" w:rsidRDefault="00A575CB">
            <w:pPr>
              <w:pStyle w:val="aff7"/>
              <w:jc w:val="center"/>
            </w:pPr>
            <w:r>
              <w:t>100</w:t>
            </w:r>
          </w:p>
        </w:tc>
        <w:tc>
          <w:tcPr>
            <w:tcW w:w="1438" w:type="dxa"/>
            <w:tcBorders>
              <w:top w:val="nil"/>
              <w:left w:val="single" w:sz="4" w:space="0" w:color="auto"/>
              <w:bottom w:val="nil"/>
              <w:right w:val="single" w:sz="4" w:space="0" w:color="auto"/>
            </w:tcBorders>
          </w:tcPr>
          <w:p w:rsidR="00A575CB" w:rsidRDefault="00A575CB">
            <w:pPr>
              <w:pStyle w:val="aff7"/>
              <w:jc w:val="center"/>
            </w:pPr>
            <w:r>
              <w:t>10</w:t>
            </w:r>
          </w:p>
        </w:tc>
        <w:tc>
          <w:tcPr>
            <w:tcW w:w="1274" w:type="dxa"/>
            <w:tcBorders>
              <w:top w:val="nil"/>
              <w:left w:val="single" w:sz="4" w:space="0" w:color="auto"/>
              <w:bottom w:val="nil"/>
              <w:right w:val="single" w:sz="4" w:space="0" w:color="auto"/>
            </w:tcBorders>
          </w:tcPr>
          <w:p w:rsidR="00A575CB" w:rsidRDefault="00A575CB">
            <w:pPr>
              <w:pStyle w:val="aff7"/>
              <w:jc w:val="center"/>
            </w:pPr>
            <w:r>
              <w:t>100</w:t>
            </w:r>
          </w:p>
        </w:tc>
        <w:tc>
          <w:tcPr>
            <w:tcW w:w="1138" w:type="dxa"/>
            <w:tcBorders>
              <w:top w:val="nil"/>
              <w:left w:val="single" w:sz="4" w:space="0" w:color="auto"/>
              <w:bottom w:val="nil"/>
              <w:right w:val="single" w:sz="4" w:space="0" w:color="auto"/>
            </w:tcBorders>
          </w:tcPr>
          <w:p w:rsidR="00A575CB" w:rsidRDefault="00A575CB">
            <w:pPr>
              <w:pStyle w:val="aff7"/>
              <w:jc w:val="center"/>
            </w:pPr>
            <w:r>
              <w:t>10</w:t>
            </w:r>
          </w:p>
        </w:tc>
        <w:tc>
          <w:tcPr>
            <w:tcW w:w="1138" w:type="dxa"/>
            <w:tcBorders>
              <w:top w:val="nil"/>
              <w:left w:val="single" w:sz="4" w:space="0" w:color="auto"/>
              <w:bottom w:val="nil"/>
              <w:right w:val="single" w:sz="4" w:space="0" w:color="auto"/>
            </w:tcBorders>
          </w:tcPr>
          <w:p w:rsidR="00A575CB" w:rsidRDefault="00A575CB">
            <w:pPr>
              <w:pStyle w:val="aff7"/>
              <w:jc w:val="center"/>
            </w:pPr>
            <w:r>
              <w:t>25</w:t>
            </w:r>
          </w:p>
        </w:tc>
        <w:tc>
          <w:tcPr>
            <w:tcW w:w="1720" w:type="dxa"/>
            <w:tcBorders>
              <w:top w:val="nil"/>
              <w:left w:val="single" w:sz="4" w:space="0" w:color="auto"/>
              <w:bottom w:val="nil"/>
              <w:right w:val="single" w:sz="4" w:space="0" w:color="auto"/>
            </w:tcBorders>
          </w:tcPr>
          <w:p w:rsidR="00A575CB" w:rsidRDefault="00A575CB">
            <w:pPr>
              <w:pStyle w:val="aff7"/>
              <w:jc w:val="center"/>
            </w:pPr>
            <w:r>
              <w:t>-</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3" w:name="sub_11005"/>
            <w:r>
              <w:t>5. Молоко топленое</w:t>
            </w:r>
            <w:bookmarkEnd w:id="503"/>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3"/>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4" w:name="sub_11006"/>
            <w:r>
              <w:lastRenderedPageBreak/>
              <w:t>6. Молоко и сливки стерилизованные, ультрапастеризованные с асептическим розливом, в том числе обогащенные</w:t>
            </w:r>
            <w:bookmarkEnd w:id="504"/>
          </w:p>
        </w:tc>
        <w:tc>
          <w:tcPr>
            <w:tcW w:w="1817" w:type="dxa"/>
            <w:tcBorders>
              <w:top w:val="nil"/>
              <w:left w:val="single" w:sz="4" w:space="0" w:color="auto"/>
              <w:bottom w:val="nil"/>
              <w:right w:val="single" w:sz="4" w:space="0" w:color="auto"/>
            </w:tcBorders>
          </w:tcPr>
          <w:p w:rsidR="00A575CB" w:rsidRDefault="00A575CB">
            <w:pPr>
              <w:pStyle w:val="aff7"/>
            </w:pPr>
          </w:p>
        </w:tc>
        <w:tc>
          <w:tcPr>
            <w:tcW w:w="1438"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720" w:type="dxa"/>
            <w:tcBorders>
              <w:top w:val="nil"/>
              <w:left w:val="single" w:sz="4" w:space="0" w:color="auto"/>
              <w:bottom w:val="nil"/>
              <w:right w:val="single" w:sz="4" w:space="0" w:color="auto"/>
            </w:tcBorders>
          </w:tcPr>
          <w:p w:rsidR="00A575CB" w:rsidRDefault="00A575CB">
            <w:pPr>
              <w:pStyle w:val="aff7"/>
            </w:pPr>
          </w:p>
        </w:tc>
        <w:tc>
          <w:tcPr>
            <w:tcW w:w="3236" w:type="dxa"/>
            <w:tcBorders>
              <w:top w:val="nil"/>
              <w:left w:val="single" w:sz="4" w:space="0" w:color="auto"/>
              <w:bottom w:val="nil"/>
            </w:tcBorders>
          </w:tcPr>
          <w:p w:rsidR="00A575CB" w:rsidRDefault="00A575CB">
            <w:pPr>
              <w:pStyle w:val="aff7"/>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5" w:name="sub_11007"/>
            <w:r>
              <w:t>7. Кисломолочные продукты, в том числе йогурт</w:t>
            </w:r>
            <w:bookmarkEnd w:id="505"/>
          </w:p>
        </w:tc>
        <w:tc>
          <w:tcPr>
            <w:tcW w:w="1817" w:type="dxa"/>
            <w:tcBorders>
              <w:top w:val="nil"/>
              <w:left w:val="single" w:sz="4" w:space="0" w:color="auto"/>
              <w:bottom w:val="nil"/>
              <w:right w:val="single" w:sz="4" w:space="0" w:color="auto"/>
            </w:tcBorders>
          </w:tcPr>
          <w:p w:rsidR="00A575CB" w:rsidRDefault="00A575CB">
            <w:pPr>
              <w:pStyle w:val="aff7"/>
            </w:pPr>
          </w:p>
        </w:tc>
        <w:tc>
          <w:tcPr>
            <w:tcW w:w="1438"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720" w:type="dxa"/>
            <w:tcBorders>
              <w:top w:val="nil"/>
              <w:left w:val="single" w:sz="4" w:space="0" w:color="auto"/>
              <w:bottom w:val="nil"/>
              <w:right w:val="single" w:sz="4" w:space="0" w:color="auto"/>
            </w:tcBorders>
          </w:tcPr>
          <w:p w:rsidR="00A575CB" w:rsidRDefault="00A575CB">
            <w:pPr>
              <w:pStyle w:val="aff7"/>
            </w:pP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а) со сроком годности не более 72 ч.</w:t>
            </w:r>
          </w:p>
        </w:tc>
        <w:tc>
          <w:tcPr>
            <w:tcW w:w="1817" w:type="dxa"/>
            <w:tcBorders>
              <w:top w:val="nil"/>
              <w:left w:val="single" w:sz="4" w:space="0" w:color="auto"/>
              <w:bottom w:val="nil"/>
              <w:right w:val="single" w:sz="4" w:space="0" w:color="auto"/>
            </w:tcBorders>
          </w:tcPr>
          <w:p w:rsidR="00A575CB" w:rsidRDefault="00A575CB">
            <w:pPr>
              <w:pStyle w:val="aff7"/>
              <w:jc w:val="center"/>
            </w:pPr>
            <w:r>
              <w:t>-</w:t>
            </w:r>
          </w:p>
        </w:tc>
        <w:tc>
          <w:tcPr>
            <w:tcW w:w="1438" w:type="dxa"/>
            <w:tcBorders>
              <w:top w:val="nil"/>
              <w:left w:val="single" w:sz="4" w:space="0" w:color="auto"/>
              <w:bottom w:val="nil"/>
              <w:right w:val="single" w:sz="4" w:space="0" w:color="auto"/>
            </w:tcBorders>
          </w:tcPr>
          <w:p w:rsidR="00A575CB" w:rsidRDefault="00A575CB">
            <w:pPr>
              <w:pStyle w:val="aff7"/>
              <w:jc w:val="center"/>
            </w:pPr>
            <w:r>
              <w:t>0,01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б) со сроком годности более 72 ч.</w:t>
            </w:r>
          </w:p>
        </w:tc>
        <w:tc>
          <w:tcPr>
            <w:tcW w:w="1817"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4"/>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A575CB" w:rsidRDefault="00A575CB">
            <w:pPr>
              <w:pStyle w:val="aff7"/>
              <w:jc w:val="center"/>
            </w:pPr>
            <w:r>
              <w:t>, для продуктов, подвергнутых термической обработке, - не нормируется</w:t>
            </w:r>
          </w:p>
        </w:tc>
        <w:tc>
          <w:tcPr>
            <w:tcW w:w="1438" w:type="dxa"/>
            <w:tcBorders>
              <w:top w:val="nil"/>
              <w:left w:val="single" w:sz="4" w:space="0" w:color="auto"/>
              <w:bottom w:val="nil"/>
              <w:right w:val="single" w:sz="4" w:space="0" w:color="auto"/>
            </w:tcBorders>
          </w:tcPr>
          <w:p w:rsidR="00A575CB" w:rsidRDefault="00A575CB">
            <w:pPr>
              <w:pStyle w:val="aff7"/>
              <w:jc w:val="center"/>
            </w:pPr>
            <w:r>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pP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 кроме продуктов, произведенных с использованием заквасок, содержащих дрожжи</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в) обогащенные бифидобактериями со сроком годности более 72 ч.</w:t>
            </w:r>
          </w:p>
        </w:tc>
        <w:tc>
          <w:tcPr>
            <w:tcW w:w="1817"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5"/>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бифидобактерий - не </w:t>
            </w:r>
            <w:r>
              <w:lastRenderedPageBreak/>
              <w:t xml:space="preserve">менее </w:t>
            </w:r>
            <w:r w:rsidR="00C7741A">
              <w:rPr>
                <w:noProof/>
              </w:rPr>
              <w:drawing>
                <wp:inline distT="0" distB="0" distL="0" distR="0">
                  <wp:extent cx="371475" cy="20955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lastRenderedPageBreak/>
              <w:t>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p w:rsidR="00A575CB" w:rsidRDefault="00A575CB">
            <w:pPr>
              <w:pStyle w:val="aff7"/>
              <w:jc w:val="center"/>
            </w:pPr>
            <w:r>
              <w:t xml:space="preserve">кроме продуктов, произведенных с использованием </w:t>
            </w:r>
            <w:r>
              <w:lastRenderedPageBreak/>
              <w:t>заквасок, содержащих дрожжи</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6" w:name="sub_11008"/>
            <w:r>
              <w:lastRenderedPageBreak/>
              <w:t>8. Ряженка</w:t>
            </w:r>
            <w:bookmarkEnd w:id="506"/>
          </w:p>
        </w:tc>
        <w:tc>
          <w:tcPr>
            <w:tcW w:w="1817" w:type="dxa"/>
            <w:tcBorders>
              <w:top w:val="nil"/>
              <w:left w:val="single" w:sz="4" w:space="0" w:color="auto"/>
              <w:bottom w:val="nil"/>
              <w:right w:val="single" w:sz="4" w:space="0" w:color="auto"/>
            </w:tcBorders>
          </w:tcPr>
          <w:p w:rsidR="00A575CB" w:rsidRDefault="00A575CB">
            <w:pPr>
              <w:pStyle w:val="aff7"/>
              <w:jc w:val="center"/>
            </w:pPr>
            <w:r>
              <w:t xml:space="preserve">молочнокислых микроорганизмов - не менее </w:t>
            </w:r>
            <w:r w:rsidR="00C7741A">
              <w:rPr>
                <w:noProof/>
              </w:rPr>
              <w:drawing>
                <wp:inline distT="0" distB="0" distL="0" distR="0">
                  <wp:extent cx="371475" cy="20955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p w:rsidR="00A575CB" w:rsidRDefault="00A575CB">
            <w:pPr>
              <w:pStyle w:val="aff7"/>
              <w:jc w:val="center"/>
            </w:pPr>
            <w:r>
              <w:t>(для продукции со сроком годности более 72 ч.)</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7" w:name="sub_11009"/>
            <w:r>
              <w:t>9. Сметана и продукты, произведенные на ее основе</w:t>
            </w:r>
            <w:bookmarkEnd w:id="507"/>
          </w:p>
        </w:tc>
        <w:tc>
          <w:tcPr>
            <w:tcW w:w="1817" w:type="dxa"/>
            <w:tcBorders>
              <w:top w:val="nil"/>
              <w:left w:val="single" w:sz="4" w:space="0" w:color="auto"/>
              <w:bottom w:val="nil"/>
              <w:right w:val="single" w:sz="4" w:space="0" w:color="auto"/>
            </w:tcBorders>
          </w:tcPr>
          <w:p w:rsidR="00A575CB" w:rsidRDefault="00A575CB">
            <w:pPr>
              <w:pStyle w:val="aff7"/>
              <w:jc w:val="center"/>
            </w:pPr>
            <w:r>
              <w:t xml:space="preserve">для сметаны - молочнокислых микроорганизмов - не менее </w:t>
            </w:r>
            <w:r w:rsidR="00C7741A">
              <w:rPr>
                <w:noProof/>
              </w:rPr>
              <w:drawing>
                <wp:inline distT="0" distB="0" distL="0" distR="0">
                  <wp:extent cx="371475" cy="20955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2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0,001</w:t>
            </w:r>
          </w:p>
          <w:p w:rsidR="00A575CB" w:rsidRDefault="00A575CB">
            <w:pPr>
              <w:pStyle w:val="aff7"/>
              <w:jc w:val="center"/>
            </w:pPr>
            <w:r>
              <w:t>(для термически обработанных после сквашивания сметанных продуктов - 0,1)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p w:rsidR="00A575CB" w:rsidRDefault="00A575CB">
            <w:pPr>
              <w:pStyle w:val="aff7"/>
              <w:jc w:val="center"/>
            </w:pPr>
            <w:r>
              <w:t>(для продукции со сроком годности более 72 ч.)</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8" w:name="sub_11010"/>
            <w:r>
              <w:t>10. Масло сливочное, паста масляная, творог и продукты на его основе, сыры, молочные консервы</w:t>
            </w:r>
            <w:bookmarkEnd w:id="508"/>
          </w:p>
        </w:tc>
        <w:tc>
          <w:tcPr>
            <w:tcW w:w="1817" w:type="dxa"/>
            <w:tcBorders>
              <w:top w:val="nil"/>
              <w:left w:val="single" w:sz="4" w:space="0" w:color="auto"/>
              <w:bottom w:val="nil"/>
              <w:right w:val="single" w:sz="4" w:space="0" w:color="auto"/>
            </w:tcBorders>
          </w:tcPr>
          <w:p w:rsidR="00A575CB" w:rsidRDefault="00A575CB">
            <w:pPr>
              <w:pStyle w:val="aff7"/>
            </w:pPr>
          </w:p>
        </w:tc>
        <w:tc>
          <w:tcPr>
            <w:tcW w:w="1438"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720" w:type="dxa"/>
            <w:tcBorders>
              <w:top w:val="nil"/>
              <w:left w:val="single" w:sz="4" w:space="0" w:color="auto"/>
              <w:bottom w:val="nil"/>
              <w:right w:val="single" w:sz="4" w:space="0" w:color="auto"/>
            </w:tcBorders>
          </w:tcPr>
          <w:p w:rsidR="00A575CB" w:rsidRDefault="00A575CB">
            <w:pPr>
              <w:pStyle w:val="aff7"/>
            </w:pPr>
          </w:p>
        </w:tc>
        <w:tc>
          <w:tcPr>
            <w:tcW w:w="3236" w:type="dxa"/>
            <w:tcBorders>
              <w:top w:val="nil"/>
              <w:left w:val="single" w:sz="4" w:space="0" w:color="auto"/>
              <w:bottom w:val="nil"/>
            </w:tcBorders>
          </w:tcPr>
          <w:p w:rsidR="00A575CB" w:rsidRDefault="00A575CB">
            <w:pPr>
              <w:pStyle w:val="aff7"/>
              <w:jc w:val="center"/>
            </w:pPr>
            <w:r>
              <w:t xml:space="preserve">в соответствии с уровнями, установленными в </w:t>
            </w:r>
            <w:hyperlink w:anchor="sub_1800" w:history="1">
              <w:r>
                <w:rPr>
                  <w:rStyle w:val="a4"/>
                  <w:rFonts w:cs="Arial"/>
                </w:rPr>
                <w:t>приложении N 8</w:t>
              </w:r>
            </w:hyperlink>
            <w:r>
              <w:t xml:space="preserve"> к техническому регламенту Таможенного союза "О безопасности молока и молочной продукции" (TP ТС 033/2013)</w:t>
            </w: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bookmarkStart w:id="509" w:name="sub_11011"/>
            <w:r>
              <w:t xml:space="preserve">11. Продукты, используемые при производстве продуктов </w:t>
            </w:r>
            <w:r>
              <w:lastRenderedPageBreak/>
              <w:t>детского питания:</w:t>
            </w:r>
            <w:bookmarkEnd w:id="509"/>
          </w:p>
        </w:tc>
        <w:tc>
          <w:tcPr>
            <w:tcW w:w="1817" w:type="dxa"/>
            <w:tcBorders>
              <w:top w:val="nil"/>
              <w:left w:val="single" w:sz="4" w:space="0" w:color="auto"/>
              <w:bottom w:val="nil"/>
              <w:right w:val="single" w:sz="4" w:space="0" w:color="auto"/>
            </w:tcBorders>
          </w:tcPr>
          <w:p w:rsidR="00A575CB" w:rsidRDefault="00A575CB">
            <w:pPr>
              <w:pStyle w:val="aff7"/>
            </w:pPr>
          </w:p>
        </w:tc>
        <w:tc>
          <w:tcPr>
            <w:tcW w:w="1438" w:type="dxa"/>
            <w:tcBorders>
              <w:top w:val="nil"/>
              <w:left w:val="single" w:sz="4" w:space="0" w:color="auto"/>
              <w:bottom w:val="nil"/>
              <w:right w:val="single" w:sz="4" w:space="0" w:color="auto"/>
            </w:tcBorders>
          </w:tcPr>
          <w:p w:rsidR="00A575CB" w:rsidRDefault="00A575CB">
            <w:pPr>
              <w:pStyle w:val="aff7"/>
            </w:pPr>
          </w:p>
        </w:tc>
        <w:tc>
          <w:tcPr>
            <w:tcW w:w="1274"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138" w:type="dxa"/>
            <w:tcBorders>
              <w:top w:val="nil"/>
              <w:left w:val="single" w:sz="4" w:space="0" w:color="auto"/>
              <w:bottom w:val="nil"/>
              <w:right w:val="single" w:sz="4" w:space="0" w:color="auto"/>
            </w:tcBorders>
          </w:tcPr>
          <w:p w:rsidR="00A575CB" w:rsidRDefault="00A575CB">
            <w:pPr>
              <w:pStyle w:val="aff7"/>
            </w:pPr>
          </w:p>
        </w:tc>
        <w:tc>
          <w:tcPr>
            <w:tcW w:w="1720" w:type="dxa"/>
            <w:tcBorders>
              <w:top w:val="nil"/>
              <w:left w:val="single" w:sz="4" w:space="0" w:color="auto"/>
              <w:bottom w:val="nil"/>
              <w:right w:val="single" w:sz="4" w:space="0" w:color="auto"/>
            </w:tcBorders>
          </w:tcPr>
          <w:p w:rsidR="00A575CB" w:rsidRDefault="00A575CB">
            <w:pPr>
              <w:pStyle w:val="aff7"/>
            </w:pP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lastRenderedPageBreak/>
              <w:t>а) молоко сухое</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9"/>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б) концентрат сывороточных белков молока, получаемый методом электродиализа, (ультрафильтрации и электродиализа)</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в) углеводно-белковый концентрат</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50</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г) молочно-белковый концентрат</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50</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д) сухой углеводно-белковый модуль из подсырной сыворотки</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3"/>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е) сухие углеводно-белковые модули из творожной сыворотки</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4"/>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ж) концентрат параказеиновый жидкий</w:t>
            </w:r>
          </w:p>
        </w:tc>
        <w:tc>
          <w:tcPr>
            <w:tcW w:w="1817" w:type="dxa"/>
            <w:tcBorders>
              <w:top w:val="nil"/>
              <w:left w:val="single" w:sz="4" w:space="0" w:color="auto"/>
              <w:bottom w:val="nil"/>
              <w:right w:val="single" w:sz="4" w:space="0" w:color="auto"/>
            </w:tcBorders>
          </w:tcPr>
          <w:p w:rsidR="00A575CB" w:rsidRDefault="00A575CB">
            <w:pPr>
              <w:pStyle w:val="aff7"/>
              <w:jc w:val="center"/>
            </w:pPr>
            <w:r>
              <w:t>-</w:t>
            </w:r>
          </w:p>
        </w:tc>
        <w:tc>
          <w:tcPr>
            <w:tcW w:w="1438" w:type="dxa"/>
            <w:tcBorders>
              <w:top w:val="nil"/>
              <w:left w:val="single" w:sz="4" w:space="0" w:color="auto"/>
              <w:bottom w:val="nil"/>
              <w:right w:val="single" w:sz="4" w:space="0" w:color="auto"/>
            </w:tcBorders>
          </w:tcPr>
          <w:p w:rsidR="00A575CB" w:rsidRDefault="00A575CB">
            <w:pPr>
              <w:pStyle w:val="aff7"/>
              <w:jc w:val="center"/>
            </w:pPr>
            <w:r>
              <w:t>3</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з) концентрат параказеиновый сухой</w:t>
            </w:r>
          </w:p>
        </w:tc>
        <w:tc>
          <w:tcPr>
            <w:tcW w:w="1817" w:type="dxa"/>
            <w:tcBorders>
              <w:top w:val="nil"/>
              <w:left w:val="single" w:sz="4" w:space="0" w:color="auto"/>
              <w:bottom w:val="nil"/>
              <w:right w:val="single" w:sz="4" w:space="0" w:color="auto"/>
            </w:tcBorders>
          </w:tcPr>
          <w:p w:rsidR="00A575CB" w:rsidRDefault="00A575CB">
            <w:pPr>
              <w:pStyle w:val="aff7"/>
              <w:jc w:val="center"/>
            </w:pPr>
            <w:r>
              <w:t>-</w:t>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и) казецит сухой</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к) компонент сухой молочный нежирный (для сухих продуктов детского питания)</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6"/>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0,3</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л) компонент сухой молочный с солодовым экстрактом (для жидких продуктов детского питания)</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7"/>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 xml:space="preserve">м) компонент сухой </w:t>
            </w:r>
            <w:r>
              <w:lastRenderedPageBreak/>
              <w:t>молочный с углеводно-белковым концентратом (для жидких продуктов детского питания)</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lastRenderedPageBreak/>
              <w:drawing>
                <wp:inline distT="0" distB="0" distL="0" distR="0">
                  <wp:extent cx="457200" cy="2095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3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lastRenderedPageBreak/>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lastRenderedPageBreak/>
              <w:t>н) компонент сухой молочный нежирный без химической обработки (для сухих продуктов детского питания)</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457200" cy="2095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9"/>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П-50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о) сахар молочный рафинированный</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П-10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п) лактоза пищевая</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25</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П-100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р) концентрат лактозы</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50</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П-100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nil"/>
              <w:right w:val="single" w:sz="4" w:space="0" w:color="auto"/>
            </w:tcBorders>
          </w:tcPr>
          <w:p w:rsidR="00A575CB" w:rsidRDefault="00A575CB">
            <w:pPr>
              <w:pStyle w:val="afff0"/>
            </w:pPr>
            <w:r>
              <w:t>с) концентрат лактулозы</w:t>
            </w:r>
          </w:p>
        </w:tc>
        <w:tc>
          <w:tcPr>
            <w:tcW w:w="1817" w:type="dxa"/>
            <w:tcBorders>
              <w:top w:val="nil"/>
              <w:left w:val="single" w:sz="4" w:space="0" w:color="auto"/>
              <w:bottom w:val="nil"/>
              <w:right w:val="single" w:sz="4" w:space="0" w:color="auto"/>
            </w:tcBorders>
          </w:tcPr>
          <w:p w:rsidR="00A575CB" w:rsidRDefault="00C7741A">
            <w:pPr>
              <w:pStyle w:val="aff7"/>
              <w:jc w:val="center"/>
            </w:pPr>
            <w:r>
              <w:rPr>
                <w:noProof/>
              </w:rPr>
              <w:drawing>
                <wp:inline distT="0" distB="0" distL="0" distR="0">
                  <wp:extent cx="371475" cy="20955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A575CB" w:rsidRDefault="00A575CB">
            <w:pPr>
              <w:pStyle w:val="aff7"/>
              <w:jc w:val="center"/>
            </w:pPr>
            <w:r>
              <w:t>1</w:t>
            </w:r>
          </w:p>
        </w:tc>
        <w:tc>
          <w:tcPr>
            <w:tcW w:w="1274" w:type="dxa"/>
            <w:tcBorders>
              <w:top w:val="nil"/>
              <w:left w:val="single" w:sz="4" w:space="0" w:color="auto"/>
              <w:bottom w:val="nil"/>
              <w:right w:val="single" w:sz="4" w:space="0" w:color="auto"/>
            </w:tcBorders>
          </w:tcPr>
          <w:p w:rsidR="00A575CB" w:rsidRDefault="00A575CB">
            <w:pPr>
              <w:pStyle w:val="aff7"/>
              <w:jc w:val="center"/>
            </w:pPr>
            <w:r>
              <w:t>50</w:t>
            </w:r>
          </w:p>
        </w:tc>
        <w:tc>
          <w:tcPr>
            <w:tcW w:w="1138" w:type="dxa"/>
            <w:tcBorders>
              <w:top w:val="nil"/>
              <w:left w:val="single" w:sz="4" w:space="0" w:color="auto"/>
              <w:bottom w:val="nil"/>
              <w:right w:val="single" w:sz="4" w:space="0" w:color="auto"/>
            </w:tcBorders>
          </w:tcPr>
          <w:p w:rsidR="00A575CB" w:rsidRDefault="00A575CB">
            <w:pPr>
              <w:pStyle w:val="aff7"/>
              <w:jc w:val="center"/>
            </w:pPr>
            <w:r>
              <w:t>1</w:t>
            </w:r>
          </w:p>
        </w:tc>
        <w:tc>
          <w:tcPr>
            <w:tcW w:w="1138" w:type="dxa"/>
            <w:tcBorders>
              <w:top w:val="nil"/>
              <w:left w:val="single" w:sz="4" w:space="0" w:color="auto"/>
              <w:bottom w:val="nil"/>
              <w:right w:val="single" w:sz="4" w:space="0" w:color="auto"/>
            </w:tcBorders>
          </w:tcPr>
          <w:p w:rsidR="00A575CB" w:rsidRDefault="00A575CB">
            <w:pPr>
              <w:pStyle w:val="aff7"/>
              <w:jc w:val="center"/>
            </w:pPr>
            <w:r>
              <w:t>-</w:t>
            </w:r>
          </w:p>
        </w:tc>
        <w:tc>
          <w:tcPr>
            <w:tcW w:w="1720" w:type="dxa"/>
            <w:tcBorders>
              <w:top w:val="nil"/>
              <w:left w:val="single" w:sz="4" w:space="0" w:color="auto"/>
              <w:bottom w:val="nil"/>
              <w:right w:val="single" w:sz="4" w:space="0" w:color="auto"/>
            </w:tcBorders>
          </w:tcPr>
          <w:p w:rsidR="00A575CB" w:rsidRDefault="00A575CB">
            <w:pPr>
              <w:pStyle w:val="aff7"/>
              <w:jc w:val="center"/>
            </w:pPr>
            <w:r>
              <w:t>Д-50</w:t>
            </w:r>
          </w:p>
          <w:p w:rsidR="00A575CB" w:rsidRDefault="00A575CB">
            <w:pPr>
              <w:pStyle w:val="aff7"/>
              <w:jc w:val="center"/>
            </w:pPr>
            <w:r>
              <w:t>П-100</w:t>
            </w:r>
          </w:p>
        </w:tc>
        <w:tc>
          <w:tcPr>
            <w:tcW w:w="3236"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557" w:type="dxa"/>
            <w:tcBorders>
              <w:top w:val="nil"/>
              <w:bottom w:val="single" w:sz="4" w:space="0" w:color="auto"/>
              <w:right w:val="single" w:sz="4" w:space="0" w:color="auto"/>
            </w:tcBorders>
          </w:tcPr>
          <w:p w:rsidR="00A575CB" w:rsidRDefault="00A575CB">
            <w:pPr>
              <w:pStyle w:val="afff0"/>
            </w:pPr>
            <w:r>
              <w:t>т) сыворотка молочная сухая</w:t>
            </w:r>
          </w:p>
        </w:tc>
        <w:tc>
          <w:tcPr>
            <w:tcW w:w="1817" w:type="dxa"/>
            <w:tcBorders>
              <w:top w:val="nil"/>
              <w:left w:val="single" w:sz="4" w:space="0" w:color="auto"/>
              <w:bottom w:val="single" w:sz="4" w:space="0" w:color="auto"/>
              <w:right w:val="single" w:sz="4" w:space="0" w:color="auto"/>
            </w:tcBorders>
          </w:tcPr>
          <w:p w:rsidR="00A575CB" w:rsidRDefault="00C7741A">
            <w:pPr>
              <w:pStyle w:val="aff7"/>
              <w:jc w:val="center"/>
            </w:pPr>
            <w:r>
              <w:rPr>
                <w:noProof/>
              </w:rPr>
              <w:drawing>
                <wp:inline distT="0" distB="0" distL="0" distR="0">
                  <wp:extent cx="371475" cy="2095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single" w:sz="4" w:space="0" w:color="auto"/>
              <w:right w:val="single" w:sz="4" w:space="0" w:color="auto"/>
            </w:tcBorders>
          </w:tcPr>
          <w:p w:rsidR="00A575CB" w:rsidRDefault="00A575CB">
            <w:pPr>
              <w:pStyle w:val="aff7"/>
              <w:jc w:val="center"/>
            </w:pPr>
            <w:r>
              <w:t>1</w:t>
            </w:r>
          </w:p>
        </w:tc>
        <w:tc>
          <w:tcPr>
            <w:tcW w:w="1274" w:type="dxa"/>
            <w:tcBorders>
              <w:top w:val="nil"/>
              <w:left w:val="single" w:sz="4" w:space="0" w:color="auto"/>
              <w:bottom w:val="single" w:sz="4" w:space="0" w:color="auto"/>
              <w:right w:val="single" w:sz="4" w:space="0" w:color="auto"/>
            </w:tcBorders>
          </w:tcPr>
          <w:p w:rsidR="00A575CB" w:rsidRDefault="00A575CB">
            <w:pPr>
              <w:pStyle w:val="aff7"/>
              <w:jc w:val="center"/>
            </w:pPr>
            <w:r>
              <w:t>25</w:t>
            </w:r>
          </w:p>
        </w:tc>
        <w:tc>
          <w:tcPr>
            <w:tcW w:w="1138" w:type="dxa"/>
            <w:tcBorders>
              <w:top w:val="nil"/>
              <w:left w:val="single" w:sz="4" w:space="0" w:color="auto"/>
              <w:bottom w:val="single" w:sz="4" w:space="0" w:color="auto"/>
              <w:right w:val="single" w:sz="4" w:space="0" w:color="auto"/>
            </w:tcBorders>
          </w:tcPr>
          <w:p w:rsidR="00A575CB" w:rsidRDefault="00A575CB">
            <w:pPr>
              <w:pStyle w:val="aff7"/>
              <w:jc w:val="center"/>
            </w:pPr>
            <w:r>
              <w:t>1</w:t>
            </w:r>
          </w:p>
        </w:tc>
        <w:tc>
          <w:tcPr>
            <w:tcW w:w="1138" w:type="dxa"/>
            <w:tcBorders>
              <w:top w:val="nil"/>
              <w:left w:val="single" w:sz="4" w:space="0" w:color="auto"/>
              <w:bottom w:val="single" w:sz="4" w:space="0" w:color="auto"/>
              <w:right w:val="single" w:sz="4" w:space="0" w:color="auto"/>
            </w:tcBorders>
          </w:tcPr>
          <w:p w:rsidR="00A575CB" w:rsidRDefault="00A575CB">
            <w:pPr>
              <w:pStyle w:val="aff7"/>
              <w:jc w:val="center"/>
            </w:pPr>
            <w:r>
              <w:t>-</w:t>
            </w:r>
          </w:p>
        </w:tc>
        <w:tc>
          <w:tcPr>
            <w:tcW w:w="1720" w:type="dxa"/>
            <w:tcBorders>
              <w:top w:val="nil"/>
              <w:left w:val="single" w:sz="4" w:space="0" w:color="auto"/>
              <w:bottom w:val="single" w:sz="4" w:space="0" w:color="auto"/>
              <w:right w:val="single" w:sz="4" w:space="0" w:color="auto"/>
            </w:tcBorders>
          </w:tcPr>
          <w:p w:rsidR="00A575CB" w:rsidRDefault="00A575CB">
            <w:pPr>
              <w:pStyle w:val="aff7"/>
              <w:jc w:val="center"/>
            </w:pPr>
            <w:r>
              <w:t>Д-10</w:t>
            </w:r>
          </w:p>
          <w:p w:rsidR="00A575CB" w:rsidRDefault="00A575CB">
            <w:pPr>
              <w:pStyle w:val="aff7"/>
              <w:jc w:val="center"/>
            </w:pPr>
            <w:r>
              <w:t>П-50</w:t>
            </w:r>
          </w:p>
        </w:tc>
        <w:tc>
          <w:tcPr>
            <w:tcW w:w="3236" w:type="dxa"/>
            <w:tcBorders>
              <w:top w:val="nil"/>
              <w:left w:val="single" w:sz="4" w:space="0" w:color="auto"/>
              <w:bottom w:val="single" w:sz="4" w:space="0" w:color="auto"/>
            </w:tcBorders>
          </w:tcPr>
          <w:p w:rsidR="00A575CB" w:rsidRDefault="00A575CB">
            <w:pPr>
              <w:pStyle w:val="aff7"/>
            </w:pPr>
          </w:p>
        </w:tc>
      </w:tr>
    </w:tbl>
    <w:p w:rsidR="00A575CB" w:rsidRDefault="00A575CB"/>
    <w:p w:rsidR="00A575CB" w:rsidRDefault="00A575CB">
      <w:pPr>
        <w:pStyle w:val="aff8"/>
        <w:rPr>
          <w:sz w:val="22"/>
          <w:szCs w:val="22"/>
        </w:rPr>
      </w:pPr>
      <w:r>
        <w:rPr>
          <w:sz w:val="22"/>
          <w:szCs w:val="22"/>
        </w:rPr>
        <w:t>_____________________________</w:t>
      </w:r>
    </w:p>
    <w:p w:rsidR="00A575CB" w:rsidRDefault="00A575CB">
      <w:bookmarkStart w:id="510" w:name="sub_11091"/>
      <w:r>
        <w:t>* КМАФАнМ - количество мезофильных аэробных и факультативно-анаэробных микроорганизмов.</w:t>
      </w:r>
    </w:p>
    <w:p w:rsidR="00A575CB" w:rsidRDefault="00A575CB">
      <w:bookmarkStart w:id="511" w:name="sub_11092"/>
      <w:bookmarkEnd w:id="510"/>
      <w:r>
        <w:t>** КОЕ - колониеобразующие единицы.</w:t>
      </w:r>
    </w:p>
    <w:p w:rsidR="00A575CB" w:rsidRDefault="00A575CB">
      <w:bookmarkStart w:id="512" w:name="sub_11093"/>
      <w:bookmarkEnd w:id="511"/>
      <w:r>
        <w:t>*** БГКП - бактерии группы кишечных палочек.</w:t>
      </w:r>
    </w:p>
    <w:bookmarkEnd w:id="512"/>
    <w:p w:rsidR="00A575CB" w:rsidRDefault="00A575CB"/>
    <w:p w:rsidR="00A575CB" w:rsidRDefault="00A575CB">
      <w:pPr>
        <w:ind w:firstLine="698"/>
        <w:jc w:val="right"/>
      </w:pPr>
      <w:bookmarkStart w:id="513" w:name="sub_11200"/>
      <w:r>
        <w:t>Приложение N 12</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513"/>
    <w:p w:rsidR="00A575CB" w:rsidRDefault="00A575CB"/>
    <w:p w:rsidR="00A575CB" w:rsidRDefault="00A575CB">
      <w:pPr>
        <w:pStyle w:val="1"/>
      </w:pPr>
      <w:r>
        <w:t>Физико-химические показатели</w:t>
      </w:r>
      <w:r>
        <w:br/>
      </w:r>
      <w:r>
        <w:lastRenderedPageBreak/>
        <w:t>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18"/>
        <w:gridCol w:w="4052"/>
        <w:gridCol w:w="4291"/>
        <w:gridCol w:w="2912"/>
      </w:tblGrid>
      <w:tr w:rsidR="00A575CB">
        <w:tblPrEx>
          <w:tblCellMar>
            <w:top w:w="0" w:type="dxa"/>
            <w:bottom w:w="0" w:type="dxa"/>
          </w:tblCellMar>
        </w:tblPrEx>
        <w:tc>
          <w:tcPr>
            <w:tcW w:w="4018" w:type="dxa"/>
            <w:tcBorders>
              <w:top w:val="single" w:sz="4" w:space="0" w:color="auto"/>
              <w:bottom w:val="single" w:sz="4" w:space="0" w:color="auto"/>
              <w:right w:val="single" w:sz="4" w:space="0" w:color="auto"/>
            </w:tcBorders>
          </w:tcPr>
          <w:p w:rsidR="00A575CB" w:rsidRDefault="00A575CB">
            <w:pPr>
              <w:pStyle w:val="aff7"/>
              <w:jc w:val="center"/>
            </w:pPr>
            <w:r>
              <w:t>Критерии и показатели</w:t>
            </w:r>
          </w:p>
        </w:tc>
        <w:tc>
          <w:tcPr>
            <w:tcW w:w="4052"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Единицы измерения</w:t>
            </w:r>
          </w:p>
        </w:tc>
        <w:tc>
          <w:tcPr>
            <w:tcW w:w="429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Допустимые уровни</w:t>
            </w:r>
          </w:p>
        </w:tc>
        <w:tc>
          <w:tcPr>
            <w:tcW w:w="2912" w:type="dxa"/>
            <w:tcBorders>
              <w:top w:val="single" w:sz="4" w:space="0" w:color="auto"/>
              <w:left w:val="single" w:sz="4" w:space="0" w:color="auto"/>
              <w:bottom w:val="single" w:sz="4" w:space="0" w:color="auto"/>
            </w:tcBorders>
          </w:tcPr>
          <w:p w:rsidR="00A575CB" w:rsidRDefault="00A575CB">
            <w:pPr>
              <w:pStyle w:val="aff7"/>
              <w:jc w:val="center"/>
            </w:pPr>
            <w:r>
              <w:t>Обязательность маркировки</w:t>
            </w:r>
          </w:p>
        </w:tc>
      </w:tr>
      <w:tr w:rsidR="00A575CB">
        <w:tblPrEx>
          <w:tblCellMar>
            <w:top w:w="0" w:type="dxa"/>
            <w:bottom w:w="0" w:type="dxa"/>
          </w:tblCellMar>
        </w:tblPrEx>
        <w:tc>
          <w:tcPr>
            <w:tcW w:w="4018"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4052"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429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912" w:type="dxa"/>
            <w:tcBorders>
              <w:top w:val="single" w:sz="4" w:space="0" w:color="auto"/>
              <w:left w:val="single" w:sz="4" w:space="0" w:color="auto"/>
              <w:bottom w:val="single" w:sz="4" w:space="0" w:color="auto"/>
            </w:tcBorders>
          </w:tcPr>
          <w:p w:rsidR="00A575CB" w:rsidRDefault="00A575CB">
            <w:pPr>
              <w:pStyle w:val="aff7"/>
              <w:jc w:val="center"/>
            </w:pPr>
            <w:r>
              <w:t>4</w:t>
            </w:r>
          </w:p>
        </w:tc>
      </w:tr>
      <w:tr w:rsidR="00A575CB">
        <w:tblPrEx>
          <w:tblCellMar>
            <w:top w:w="0" w:type="dxa"/>
            <w:bottom w:w="0" w:type="dxa"/>
          </w:tblCellMar>
        </w:tblPrEx>
        <w:tc>
          <w:tcPr>
            <w:tcW w:w="15273" w:type="dxa"/>
            <w:gridSpan w:val="4"/>
            <w:tcBorders>
              <w:top w:val="single" w:sz="4" w:space="0" w:color="auto"/>
              <w:bottom w:val="nil"/>
            </w:tcBorders>
          </w:tcPr>
          <w:p w:rsidR="00A575CB" w:rsidRDefault="00A575CB">
            <w:pPr>
              <w:pStyle w:val="aff7"/>
              <w:jc w:val="center"/>
            </w:pPr>
            <w:bookmarkStart w:id="514" w:name="sub_11201"/>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bookmarkEnd w:id="514"/>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r>
              <w:t>Показатели пищевой ценности (на 100 мл готового к употреблению продукта)</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1,2-1,7</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Белки молочной сыворотки</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50</w:t>
            </w:r>
            <w:hyperlink w:anchor="sub_11291" w:history="1">
              <w:r>
                <w:rPr>
                  <w:rStyle w:val="a4"/>
                  <w:rFonts w:cs="Arial"/>
                </w:rPr>
                <w:t>*(1)</w:t>
              </w:r>
            </w:hyperlink>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3-4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Линолевая кислота</w:t>
            </w:r>
          </w:p>
        </w:tc>
        <w:tc>
          <w:tcPr>
            <w:tcW w:w="4052" w:type="dxa"/>
            <w:tcBorders>
              <w:top w:val="nil"/>
              <w:left w:val="single" w:sz="4" w:space="0" w:color="auto"/>
              <w:bottom w:val="nil"/>
              <w:right w:val="single" w:sz="4" w:space="0" w:color="auto"/>
            </w:tcBorders>
          </w:tcPr>
          <w:p w:rsidR="00A575CB" w:rsidRDefault="00A575CB">
            <w:pPr>
              <w:pStyle w:val="aff7"/>
              <w:jc w:val="center"/>
            </w:pPr>
            <w:r>
              <w:t>% от суммы жирных кислот</w:t>
            </w:r>
          </w:p>
        </w:tc>
        <w:tc>
          <w:tcPr>
            <w:tcW w:w="4291" w:type="dxa"/>
            <w:tcBorders>
              <w:top w:val="nil"/>
              <w:left w:val="single" w:sz="4" w:space="0" w:color="auto"/>
              <w:bottom w:val="nil"/>
              <w:right w:val="single" w:sz="4" w:space="0" w:color="auto"/>
            </w:tcBorders>
          </w:tcPr>
          <w:p w:rsidR="00A575CB" w:rsidRDefault="00A575CB">
            <w:pPr>
              <w:pStyle w:val="aff7"/>
              <w:jc w:val="center"/>
            </w:pPr>
            <w:r>
              <w:t>14-20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pPr>
          </w:p>
        </w:tc>
        <w:tc>
          <w:tcPr>
            <w:tcW w:w="4052" w:type="dxa"/>
            <w:tcBorders>
              <w:top w:val="nil"/>
              <w:left w:val="single" w:sz="4" w:space="0" w:color="auto"/>
              <w:bottom w:val="nil"/>
              <w:right w:val="single" w:sz="4" w:space="0" w:color="auto"/>
            </w:tcBorders>
          </w:tcPr>
          <w:p w:rsidR="00A575CB" w:rsidRDefault="00A575CB">
            <w:pPr>
              <w:pStyle w:val="aff7"/>
              <w:jc w:val="center"/>
            </w:pPr>
            <w:r>
              <w:t>мг</w:t>
            </w:r>
          </w:p>
        </w:tc>
        <w:tc>
          <w:tcPr>
            <w:tcW w:w="4291" w:type="dxa"/>
            <w:tcBorders>
              <w:top w:val="nil"/>
              <w:left w:val="single" w:sz="4" w:space="0" w:color="auto"/>
              <w:bottom w:val="nil"/>
              <w:right w:val="single" w:sz="4" w:space="0" w:color="auto"/>
            </w:tcBorders>
          </w:tcPr>
          <w:p w:rsidR="00A575CB" w:rsidRDefault="00A575CB">
            <w:pPr>
              <w:pStyle w:val="aff7"/>
              <w:jc w:val="center"/>
            </w:pPr>
            <w:r>
              <w:t>400-800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A575CB" w:rsidRDefault="00A575CB">
            <w:pPr>
              <w:pStyle w:val="aff7"/>
              <w:jc w:val="center"/>
            </w:pPr>
            <w:r>
              <w:t>-</w:t>
            </w:r>
          </w:p>
        </w:tc>
        <w:tc>
          <w:tcPr>
            <w:tcW w:w="4291" w:type="dxa"/>
            <w:tcBorders>
              <w:top w:val="nil"/>
              <w:left w:val="single" w:sz="4" w:space="0" w:color="auto"/>
              <w:bottom w:val="nil"/>
              <w:right w:val="single" w:sz="4" w:space="0" w:color="auto"/>
            </w:tcBorders>
          </w:tcPr>
          <w:p w:rsidR="00A575CB" w:rsidRDefault="00A575CB">
            <w:pPr>
              <w:pStyle w:val="aff7"/>
              <w:jc w:val="center"/>
            </w:pPr>
            <w:r>
              <w:t>1-2</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6,5-8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Лактоза</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65</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Таурин</w:t>
            </w:r>
          </w:p>
        </w:tc>
        <w:tc>
          <w:tcPr>
            <w:tcW w:w="4052" w:type="dxa"/>
            <w:tcBorders>
              <w:top w:val="nil"/>
              <w:left w:val="single" w:sz="4" w:space="0" w:color="auto"/>
              <w:bottom w:val="nil"/>
              <w:right w:val="single" w:sz="4" w:space="0" w:color="auto"/>
            </w:tcBorders>
          </w:tcPr>
          <w:p w:rsidR="00A575CB" w:rsidRDefault="00A575CB">
            <w:pPr>
              <w:pStyle w:val="aff7"/>
              <w:jc w:val="center"/>
            </w:pPr>
            <w:r>
              <w:t>мг,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15" w:name="sub_11202"/>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bookmarkEnd w:id="515"/>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jc w:val="center"/>
            </w:pPr>
            <w:r>
              <w:t>Показатели пищевой ценности (на 100 мл готового к употреблению продукта)</w:t>
            </w:r>
          </w:p>
        </w:tc>
        <w:tc>
          <w:tcPr>
            <w:tcW w:w="4052" w:type="dxa"/>
            <w:tcBorders>
              <w:top w:val="nil"/>
              <w:left w:val="single" w:sz="4" w:space="0" w:color="auto"/>
              <w:bottom w:val="nil"/>
              <w:right w:val="single" w:sz="4" w:space="0" w:color="auto"/>
            </w:tcBorders>
          </w:tcPr>
          <w:p w:rsidR="00A575CB" w:rsidRDefault="00A575CB">
            <w:pPr>
              <w:pStyle w:val="aff7"/>
            </w:pPr>
          </w:p>
        </w:tc>
        <w:tc>
          <w:tcPr>
            <w:tcW w:w="4291" w:type="dxa"/>
            <w:tcBorders>
              <w:top w:val="nil"/>
              <w:left w:val="single" w:sz="4" w:space="0" w:color="auto"/>
              <w:bottom w:val="nil"/>
              <w:right w:val="single" w:sz="4" w:space="0" w:color="auto"/>
            </w:tcBorders>
          </w:tcPr>
          <w:p w:rsidR="00A575CB" w:rsidRDefault="00A575CB">
            <w:pPr>
              <w:pStyle w:val="aff7"/>
            </w:pPr>
          </w:p>
        </w:tc>
        <w:tc>
          <w:tcPr>
            <w:tcW w:w="2912"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1,2-2,1</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Белки молочной сыворотки</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35</w:t>
            </w:r>
            <w:hyperlink w:anchor="sub_11293" w:history="1">
              <w:r>
                <w:rPr>
                  <w:rStyle w:val="a4"/>
                  <w:rFonts w:cs="Arial"/>
                </w:rPr>
                <w:t>*(3)</w:t>
              </w:r>
            </w:hyperlink>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lastRenderedPageBreak/>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2,5-4,0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Линолевая кислота</w:t>
            </w:r>
          </w:p>
        </w:tc>
        <w:tc>
          <w:tcPr>
            <w:tcW w:w="4052" w:type="dxa"/>
            <w:tcBorders>
              <w:top w:val="nil"/>
              <w:left w:val="single" w:sz="4" w:space="0" w:color="auto"/>
              <w:bottom w:val="nil"/>
              <w:right w:val="single" w:sz="4" w:space="0" w:color="auto"/>
            </w:tcBorders>
          </w:tcPr>
          <w:p w:rsidR="00A575CB" w:rsidRDefault="00A575CB">
            <w:pPr>
              <w:pStyle w:val="aff7"/>
              <w:jc w:val="center"/>
            </w:pPr>
            <w:r>
              <w:t>% от суммы жирных кислот</w:t>
            </w:r>
          </w:p>
        </w:tc>
        <w:tc>
          <w:tcPr>
            <w:tcW w:w="4291" w:type="dxa"/>
            <w:tcBorders>
              <w:top w:val="nil"/>
              <w:left w:val="single" w:sz="4" w:space="0" w:color="auto"/>
              <w:bottom w:val="nil"/>
              <w:right w:val="single" w:sz="4" w:space="0" w:color="auto"/>
            </w:tcBorders>
          </w:tcPr>
          <w:p w:rsidR="00A575CB" w:rsidRDefault="00A575CB">
            <w:pPr>
              <w:pStyle w:val="aff7"/>
              <w:jc w:val="center"/>
            </w:pPr>
            <w:r>
              <w:t>14-20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pPr>
          </w:p>
        </w:tc>
        <w:tc>
          <w:tcPr>
            <w:tcW w:w="4052" w:type="dxa"/>
            <w:tcBorders>
              <w:top w:val="nil"/>
              <w:left w:val="single" w:sz="4" w:space="0" w:color="auto"/>
              <w:bottom w:val="nil"/>
              <w:right w:val="single" w:sz="4" w:space="0" w:color="auto"/>
            </w:tcBorders>
          </w:tcPr>
          <w:p w:rsidR="00A575CB" w:rsidRDefault="00A575CB">
            <w:pPr>
              <w:pStyle w:val="aff7"/>
              <w:jc w:val="center"/>
            </w:pPr>
            <w:r>
              <w:t>мг</w:t>
            </w:r>
          </w:p>
        </w:tc>
        <w:tc>
          <w:tcPr>
            <w:tcW w:w="4291" w:type="dxa"/>
            <w:tcBorders>
              <w:top w:val="nil"/>
              <w:left w:val="single" w:sz="4" w:space="0" w:color="auto"/>
              <w:bottom w:val="nil"/>
              <w:right w:val="single" w:sz="4" w:space="0" w:color="auto"/>
            </w:tcBorders>
          </w:tcPr>
          <w:p w:rsidR="00A575CB" w:rsidRDefault="00A575CB">
            <w:pPr>
              <w:pStyle w:val="aff7"/>
              <w:jc w:val="center"/>
            </w:pPr>
            <w:r>
              <w:t>400-800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7-9</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Лактоза</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50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16" w:name="sub_11203"/>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bookmarkEnd w:id="516"/>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r>
              <w:t>Показатели пищевой ценности (на 100 мл готового к употреблению продукта)</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1,2-2,1</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Белки молочной сыворотки</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50</w:t>
            </w:r>
            <w:hyperlink w:anchor="sub_11293" w:history="1">
              <w:r>
                <w:rPr>
                  <w:rStyle w:val="a4"/>
                  <w:rFonts w:cs="Arial"/>
                </w:rPr>
                <w:t>*(3)</w:t>
              </w:r>
            </w:hyperlink>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Таурин</w:t>
            </w:r>
          </w:p>
        </w:tc>
        <w:tc>
          <w:tcPr>
            <w:tcW w:w="4052" w:type="dxa"/>
            <w:tcBorders>
              <w:top w:val="nil"/>
              <w:left w:val="single" w:sz="4" w:space="0" w:color="auto"/>
              <w:bottom w:val="nil"/>
              <w:right w:val="single" w:sz="4" w:space="0" w:color="auto"/>
            </w:tcBorders>
          </w:tcPr>
          <w:p w:rsidR="00A575CB" w:rsidRDefault="00A575CB">
            <w:pPr>
              <w:pStyle w:val="aff7"/>
              <w:jc w:val="center"/>
            </w:pPr>
            <w:r>
              <w:t>мг,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3-4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Линолевая кислота</w:t>
            </w:r>
          </w:p>
        </w:tc>
        <w:tc>
          <w:tcPr>
            <w:tcW w:w="4052" w:type="dxa"/>
            <w:tcBorders>
              <w:top w:val="nil"/>
              <w:left w:val="single" w:sz="4" w:space="0" w:color="auto"/>
              <w:bottom w:val="nil"/>
              <w:right w:val="single" w:sz="4" w:space="0" w:color="auto"/>
            </w:tcBorders>
          </w:tcPr>
          <w:p w:rsidR="00A575CB" w:rsidRDefault="00A575CB">
            <w:pPr>
              <w:pStyle w:val="aff7"/>
              <w:jc w:val="center"/>
            </w:pPr>
            <w:r>
              <w:t>% от суммы жирных кислот</w:t>
            </w:r>
          </w:p>
        </w:tc>
        <w:tc>
          <w:tcPr>
            <w:tcW w:w="4291" w:type="dxa"/>
            <w:tcBorders>
              <w:top w:val="nil"/>
              <w:left w:val="single" w:sz="4" w:space="0" w:color="auto"/>
              <w:bottom w:val="nil"/>
              <w:right w:val="single" w:sz="4" w:space="0" w:color="auto"/>
            </w:tcBorders>
          </w:tcPr>
          <w:p w:rsidR="00A575CB" w:rsidRDefault="00A575CB">
            <w:pPr>
              <w:pStyle w:val="aff7"/>
              <w:jc w:val="center"/>
            </w:pPr>
            <w:r>
              <w:t>14-20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pPr>
          </w:p>
        </w:tc>
        <w:tc>
          <w:tcPr>
            <w:tcW w:w="4052" w:type="dxa"/>
            <w:tcBorders>
              <w:top w:val="nil"/>
              <w:left w:val="single" w:sz="4" w:space="0" w:color="auto"/>
              <w:bottom w:val="nil"/>
              <w:right w:val="single" w:sz="4" w:space="0" w:color="auto"/>
            </w:tcBorders>
          </w:tcPr>
          <w:p w:rsidR="00A575CB" w:rsidRDefault="00A575CB">
            <w:pPr>
              <w:pStyle w:val="aff7"/>
              <w:jc w:val="center"/>
            </w:pPr>
            <w:r>
              <w:t>мг</w:t>
            </w:r>
          </w:p>
        </w:tc>
        <w:tc>
          <w:tcPr>
            <w:tcW w:w="4291" w:type="dxa"/>
            <w:tcBorders>
              <w:top w:val="nil"/>
              <w:left w:val="single" w:sz="4" w:space="0" w:color="auto"/>
              <w:bottom w:val="nil"/>
              <w:right w:val="single" w:sz="4" w:space="0" w:color="auto"/>
            </w:tcBorders>
          </w:tcPr>
          <w:p w:rsidR="00A575CB" w:rsidRDefault="00A575CB">
            <w:pPr>
              <w:pStyle w:val="aff7"/>
              <w:jc w:val="center"/>
            </w:pPr>
            <w:r>
              <w:t>400 - 800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A575CB" w:rsidRDefault="00A575CB">
            <w:pPr>
              <w:pStyle w:val="aff7"/>
              <w:jc w:val="center"/>
            </w:pPr>
            <w:r>
              <w:t>-</w:t>
            </w:r>
          </w:p>
        </w:tc>
        <w:tc>
          <w:tcPr>
            <w:tcW w:w="4291" w:type="dxa"/>
            <w:tcBorders>
              <w:top w:val="nil"/>
              <w:left w:val="single" w:sz="4" w:space="0" w:color="auto"/>
              <w:bottom w:val="nil"/>
              <w:right w:val="single" w:sz="4" w:space="0" w:color="auto"/>
            </w:tcBorders>
          </w:tcPr>
          <w:p w:rsidR="00A575CB" w:rsidRDefault="00A575CB">
            <w:pPr>
              <w:pStyle w:val="aff7"/>
              <w:jc w:val="center"/>
            </w:pPr>
            <w:r>
              <w:t>1-2</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6,5-8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Лактоза</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65</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17" w:name="sub_11204"/>
            <w:r>
              <w:t>4. Последующие частично адаптированные молочные смеси (сухие, жидкие, пресные, кисломолочные) для питания детей в возрасте старше 6 месяцев</w:t>
            </w:r>
            <w:bookmarkEnd w:id="517"/>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r>
              <w:t>Показатели пищевой ценности (на 100 мл готового к употреблению продукта)</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1,5-2,4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Белки молочной сыворотки</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20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2,5-4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Линолевая кислота</w:t>
            </w:r>
          </w:p>
        </w:tc>
        <w:tc>
          <w:tcPr>
            <w:tcW w:w="4052" w:type="dxa"/>
            <w:tcBorders>
              <w:top w:val="nil"/>
              <w:left w:val="single" w:sz="4" w:space="0" w:color="auto"/>
              <w:bottom w:val="nil"/>
              <w:right w:val="single" w:sz="4" w:space="0" w:color="auto"/>
            </w:tcBorders>
          </w:tcPr>
          <w:p w:rsidR="00A575CB" w:rsidRDefault="00A575CB">
            <w:pPr>
              <w:pStyle w:val="aff7"/>
              <w:jc w:val="center"/>
            </w:pPr>
            <w:r>
              <w:t>% от суммы жирных кислот,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14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pPr>
          </w:p>
        </w:tc>
        <w:tc>
          <w:tcPr>
            <w:tcW w:w="4052" w:type="dxa"/>
            <w:tcBorders>
              <w:top w:val="nil"/>
              <w:left w:val="single" w:sz="4" w:space="0" w:color="auto"/>
              <w:bottom w:val="nil"/>
              <w:right w:val="single" w:sz="4" w:space="0" w:color="auto"/>
            </w:tcBorders>
          </w:tcPr>
          <w:p w:rsidR="00A575CB" w:rsidRDefault="00A575CB">
            <w:pPr>
              <w:pStyle w:val="aff7"/>
              <w:jc w:val="center"/>
            </w:pPr>
            <w:r>
              <w:t>мг,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400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lastRenderedPageBreak/>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6-9</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Лактоза</w:t>
            </w:r>
          </w:p>
        </w:tc>
        <w:tc>
          <w:tcPr>
            <w:tcW w:w="4052" w:type="dxa"/>
            <w:tcBorders>
              <w:top w:val="nil"/>
              <w:left w:val="single" w:sz="4" w:space="0" w:color="auto"/>
              <w:bottom w:val="nil"/>
              <w:right w:val="single" w:sz="4" w:space="0" w:color="auto"/>
            </w:tcBorders>
          </w:tcPr>
          <w:p w:rsidR="00A575CB" w:rsidRDefault="00A575CB">
            <w:pPr>
              <w:pStyle w:val="aff7"/>
              <w:jc w:val="center"/>
            </w:pPr>
            <w:r>
              <w:t>% от общего количества углеводов,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50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18" w:name="sub_11205"/>
            <w:r>
              <w:t>5. Продукты прикорма и продукты для питания детей раннего возраста (на 100 мл или 100 г готового к употреблению продукта)</w:t>
            </w:r>
            <w:bookmarkEnd w:id="518"/>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r>
              <w:t>Молоко пастеризованное, стерилизованное, улътрапастеризованное питьевое, в том числе обогащенное, сливки стерилизованные питьевые</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pPr>
          </w:p>
        </w:tc>
        <w:tc>
          <w:tcPr>
            <w:tcW w:w="4291" w:type="dxa"/>
            <w:tcBorders>
              <w:top w:val="nil"/>
              <w:left w:val="single" w:sz="4" w:space="0" w:color="auto"/>
              <w:bottom w:val="nil"/>
              <w:right w:val="single" w:sz="4" w:space="0" w:color="auto"/>
            </w:tcBorders>
          </w:tcPr>
          <w:p w:rsidR="00A575CB" w:rsidRDefault="00A575CB">
            <w:pPr>
              <w:pStyle w:val="aff7"/>
            </w:pPr>
          </w:p>
        </w:tc>
        <w:tc>
          <w:tcPr>
            <w:tcW w:w="2912"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молоко</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2,8-3,2</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сливки</w:t>
            </w:r>
          </w:p>
        </w:tc>
        <w:tc>
          <w:tcPr>
            <w:tcW w:w="4052" w:type="dxa"/>
            <w:tcBorders>
              <w:top w:val="nil"/>
              <w:left w:val="single" w:sz="4" w:space="0" w:color="auto"/>
              <w:bottom w:val="nil"/>
              <w:right w:val="single" w:sz="4" w:space="0" w:color="auto"/>
            </w:tcBorders>
          </w:tcPr>
          <w:p w:rsidR="00A575CB" w:rsidRDefault="00A575CB">
            <w:pPr>
              <w:pStyle w:val="aff7"/>
              <w:jc w:val="center"/>
            </w:pPr>
            <w:r>
              <w:t>г,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2,6</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pPr>
          </w:p>
        </w:tc>
        <w:tc>
          <w:tcPr>
            <w:tcW w:w="4291" w:type="dxa"/>
            <w:tcBorders>
              <w:top w:val="nil"/>
              <w:left w:val="single" w:sz="4" w:space="0" w:color="auto"/>
              <w:bottom w:val="nil"/>
              <w:right w:val="single" w:sz="4" w:space="0" w:color="auto"/>
            </w:tcBorders>
          </w:tcPr>
          <w:p w:rsidR="00A575CB" w:rsidRDefault="00A575CB">
            <w:pPr>
              <w:pStyle w:val="aff7"/>
            </w:pPr>
          </w:p>
        </w:tc>
        <w:tc>
          <w:tcPr>
            <w:tcW w:w="2912"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молоко</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сливки</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Зола</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0,6-0,8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Кальций</w:t>
            </w:r>
          </w:p>
        </w:tc>
        <w:tc>
          <w:tcPr>
            <w:tcW w:w="4052" w:type="dxa"/>
            <w:tcBorders>
              <w:top w:val="nil"/>
              <w:left w:val="single" w:sz="4" w:space="0" w:color="auto"/>
              <w:bottom w:val="nil"/>
              <w:right w:val="single" w:sz="4" w:space="0" w:color="auto"/>
            </w:tcBorders>
          </w:tcPr>
          <w:p w:rsidR="00A575CB" w:rsidRDefault="00A575CB">
            <w:pPr>
              <w:pStyle w:val="aff7"/>
              <w:jc w:val="center"/>
            </w:pPr>
            <w:r>
              <w:t>мг,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100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19" w:name="sub_11206"/>
            <w:r>
              <w:t>6. Кисломолочные продукты, в том числе с фруктовыми и (или) овощными компонентами</w:t>
            </w:r>
            <w:bookmarkEnd w:id="519"/>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2-3,2</w:t>
            </w:r>
          </w:p>
          <w:p w:rsidR="00A575CB" w:rsidRDefault="00A575CB">
            <w:pPr>
              <w:pStyle w:val="aff7"/>
              <w:jc w:val="center"/>
            </w:pPr>
            <w:r>
              <w:t>для профилактического питания - не более 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12</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в том числе сахароза</w:t>
            </w:r>
            <w:hyperlink w:anchor="sub_11294" w:history="1">
              <w:r>
                <w:rPr>
                  <w:rStyle w:val="a4"/>
                  <w:rFonts w:cs="Arial"/>
                </w:rPr>
                <w:t>*(4)</w:t>
              </w:r>
            </w:hyperlink>
          </w:p>
        </w:tc>
        <w:tc>
          <w:tcPr>
            <w:tcW w:w="4052"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10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Зола</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0,5-0,8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Кальций</w:t>
            </w:r>
          </w:p>
        </w:tc>
        <w:tc>
          <w:tcPr>
            <w:tcW w:w="4052" w:type="dxa"/>
            <w:tcBorders>
              <w:top w:val="nil"/>
              <w:left w:val="single" w:sz="4" w:space="0" w:color="auto"/>
              <w:bottom w:val="nil"/>
              <w:right w:val="single" w:sz="4" w:space="0" w:color="auto"/>
            </w:tcBorders>
          </w:tcPr>
          <w:p w:rsidR="00A575CB" w:rsidRDefault="00A575CB">
            <w:pPr>
              <w:pStyle w:val="aff7"/>
              <w:jc w:val="center"/>
            </w:pPr>
            <w:r>
              <w:t>мг,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60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Кислотность</w:t>
            </w:r>
          </w:p>
        </w:tc>
        <w:tc>
          <w:tcPr>
            <w:tcW w:w="4052" w:type="dxa"/>
            <w:tcBorders>
              <w:top w:val="nil"/>
              <w:left w:val="single" w:sz="4" w:space="0" w:color="auto"/>
              <w:bottom w:val="nil"/>
              <w:right w:val="single" w:sz="4" w:space="0" w:color="auto"/>
            </w:tcBorders>
          </w:tcPr>
          <w:p w:rsidR="00A575CB" w:rsidRDefault="00A575CB">
            <w:pPr>
              <w:pStyle w:val="aff7"/>
              <w:jc w:val="center"/>
            </w:pPr>
            <w:r>
              <w:t>°Т,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110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20" w:name="sub_11207"/>
            <w:r>
              <w:t>7. Творог и продукты на его основе, пастообразные молочные продукты, в том числе с фруктовыми и (или) овощными компонентами</w:t>
            </w:r>
            <w:bookmarkEnd w:id="520"/>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7-17</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3-10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12</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в том числе сахароза</w:t>
            </w:r>
            <w:hyperlink w:anchor="sub_11294" w:history="1">
              <w:r>
                <w:rPr>
                  <w:rStyle w:val="a4"/>
                  <w:rFonts w:cs="Arial"/>
                </w:rPr>
                <w:t>*(4)</w:t>
              </w:r>
            </w:hyperlink>
          </w:p>
        </w:tc>
        <w:tc>
          <w:tcPr>
            <w:tcW w:w="4052"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10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Кальций</w:t>
            </w:r>
          </w:p>
        </w:tc>
        <w:tc>
          <w:tcPr>
            <w:tcW w:w="4052" w:type="dxa"/>
            <w:tcBorders>
              <w:top w:val="nil"/>
              <w:left w:val="single" w:sz="4" w:space="0" w:color="auto"/>
              <w:bottom w:val="nil"/>
              <w:right w:val="single" w:sz="4" w:space="0" w:color="auto"/>
            </w:tcBorders>
          </w:tcPr>
          <w:p w:rsidR="00A575CB" w:rsidRDefault="00A575CB">
            <w:pPr>
              <w:pStyle w:val="aff7"/>
              <w:jc w:val="center"/>
            </w:pPr>
            <w:r>
              <w:t>мг,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85</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Кислотность</w:t>
            </w:r>
          </w:p>
        </w:tc>
        <w:tc>
          <w:tcPr>
            <w:tcW w:w="4052" w:type="dxa"/>
            <w:tcBorders>
              <w:top w:val="nil"/>
              <w:left w:val="single" w:sz="4" w:space="0" w:color="auto"/>
              <w:bottom w:val="nil"/>
              <w:right w:val="single" w:sz="4" w:space="0" w:color="auto"/>
            </w:tcBorders>
          </w:tcPr>
          <w:p w:rsidR="00A575CB" w:rsidRDefault="00A575CB">
            <w:pPr>
              <w:pStyle w:val="aff7"/>
              <w:jc w:val="center"/>
            </w:pPr>
            <w:r>
              <w:t>°Т,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150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21" w:name="sub_11208"/>
            <w:r>
              <w:t>8. Молоко сухое (на 100 мл восстановленного продукта)</w:t>
            </w:r>
            <w:bookmarkEnd w:id="521"/>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lastRenderedPageBreak/>
              <w:t>Белок молочный</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2,8-3,2</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2-4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Кальций</w:t>
            </w:r>
          </w:p>
        </w:tc>
        <w:tc>
          <w:tcPr>
            <w:tcW w:w="4052" w:type="dxa"/>
            <w:tcBorders>
              <w:top w:val="nil"/>
              <w:left w:val="single" w:sz="4" w:space="0" w:color="auto"/>
              <w:bottom w:val="nil"/>
              <w:right w:val="single" w:sz="4" w:space="0" w:color="auto"/>
            </w:tcBorders>
          </w:tcPr>
          <w:p w:rsidR="00A575CB" w:rsidRDefault="00A575CB">
            <w:pPr>
              <w:pStyle w:val="aff7"/>
              <w:jc w:val="center"/>
            </w:pPr>
            <w:r>
              <w:t>мг,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100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22" w:name="sub_11209"/>
            <w:r>
              <w:t>9. Сухие (на 100 мл восстановленного продукта) и жидкие молочные, молочные составные и молокосодержащие напитки (для детей старше 6 месяцев)</w:t>
            </w:r>
            <w:bookmarkEnd w:id="522"/>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 не менее</w:t>
            </w:r>
          </w:p>
        </w:tc>
        <w:tc>
          <w:tcPr>
            <w:tcW w:w="4291" w:type="dxa"/>
            <w:tcBorders>
              <w:top w:val="nil"/>
              <w:left w:val="single" w:sz="4" w:space="0" w:color="auto"/>
              <w:bottom w:val="nil"/>
              <w:right w:val="single" w:sz="4" w:space="0" w:color="auto"/>
            </w:tcBorders>
          </w:tcPr>
          <w:p w:rsidR="00A575CB" w:rsidRDefault="00A575CB">
            <w:pPr>
              <w:pStyle w:val="aff7"/>
              <w:jc w:val="center"/>
            </w:pPr>
            <w:r>
              <w:t>1,8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1-4</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12</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в том числе сахароза</w:t>
            </w:r>
            <w:hyperlink w:anchor="sub_11295" w:history="1">
              <w:r>
                <w:rPr>
                  <w:rStyle w:val="a4"/>
                  <w:rFonts w:cs="Arial"/>
                </w:rPr>
                <w:t>*(5)</w:t>
              </w:r>
            </w:hyperlink>
          </w:p>
        </w:tc>
        <w:tc>
          <w:tcPr>
            <w:tcW w:w="4052"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6</w:t>
            </w:r>
          </w:p>
        </w:tc>
        <w:tc>
          <w:tcPr>
            <w:tcW w:w="2912"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Кальций</w:t>
            </w:r>
          </w:p>
        </w:tc>
        <w:tc>
          <w:tcPr>
            <w:tcW w:w="4052" w:type="dxa"/>
            <w:tcBorders>
              <w:top w:val="nil"/>
              <w:left w:val="single" w:sz="4" w:space="0" w:color="auto"/>
              <w:bottom w:val="nil"/>
              <w:right w:val="single" w:sz="4" w:space="0" w:color="auto"/>
            </w:tcBorders>
          </w:tcPr>
          <w:p w:rsidR="00A575CB" w:rsidRDefault="00A575CB">
            <w:pPr>
              <w:pStyle w:val="aff7"/>
              <w:jc w:val="center"/>
            </w:pPr>
            <w:r>
              <w:t>мг</w:t>
            </w:r>
          </w:p>
        </w:tc>
        <w:tc>
          <w:tcPr>
            <w:tcW w:w="4291" w:type="dxa"/>
            <w:tcBorders>
              <w:top w:val="nil"/>
              <w:left w:val="single" w:sz="4" w:space="0" w:color="auto"/>
              <w:bottom w:val="nil"/>
              <w:right w:val="single" w:sz="4" w:space="0" w:color="auto"/>
            </w:tcBorders>
          </w:tcPr>
          <w:p w:rsidR="00A575CB" w:rsidRDefault="00A575CB">
            <w:pPr>
              <w:pStyle w:val="aff7"/>
              <w:jc w:val="center"/>
            </w:pPr>
            <w:r>
              <w:t>90-240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5273" w:type="dxa"/>
            <w:gridSpan w:val="4"/>
            <w:tcBorders>
              <w:top w:val="nil"/>
              <w:bottom w:val="nil"/>
            </w:tcBorders>
          </w:tcPr>
          <w:p w:rsidR="00A575CB" w:rsidRDefault="00A575CB">
            <w:pPr>
              <w:pStyle w:val="aff7"/>
              <w:jc w:val="center"/>
            </w:pPr>
            <w:bookmarkStart w:id="523" w:name="sub_11210"/>
            <w:r>
              <w:t>10. Каши сухие на молочной основе, требующие варки и быстрорастворимые (моментального приготовления)</w:t>
            </w:r>
            <w:bookmarkEnd w:id="523"/>
          </w:p>
          <w:p w:rsidR="00A575CB" w:rsidRDefault="00A575CB">
            <w:pPr>
              <w:pStyle w:val="aff7"/>
              <w:jc w:val="center"/>
            </w:pPr>
            <w:r>
              <w:t>(на 100 г сухого продукта)</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Влага</w:t>
            </w:r>
          </w:p>
        </w:tc>
        <w:tc>
          <w:tcPr>
            <w:tcW w:w="4052"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nil"/>
              <w:right w:val="single" w:sz="4" w:space="0" w:color="auto"/>
            </w:tcBorders>
          </w:tcPr>
          <w:p w:rsidR="00A575CB" w:rsidRDefault="00A575CB">
            <w:pPr>
              <w:pStyle w:val="aff7"/>
              <w:jc w:val="center"/>
            </w:pPr>
            <w:r>
              <w:t>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Белок</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12-20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pPr>
          </w:p>
        </w:tc>
        <w:tc>
          <w:tcPr>
            <w:tcW w:w="4052" w:type="dxa"/>
            <w:tcBorders>
              <w:top w:val="nil"/>
              <w:left w:val="single" w:sz="4" w:space="0" w:color="auto"/>
              <w:bottom w:val="nil"/>
              <w:right w:val="single" w:sz="4" w:space="0" w:color="auto"/>
            </w:tcBorders>
          </w:tcPr>
          <w:p w:rsidR="00A575CB" w:rsidRDefault="00A575CB">
            <w:pPr>
              <w:pStyle w:val="aff7"/>
              <w:jc w:val="center"/>
            </w:pPr>
            <w:r>
              <w:t>г,</w:t>
            </w:r>
          </w:p>
          <w:p w:rsidR="00A575CB" w:rsidRDefault="00A575CB">
            <w:pPr>
              <w:pStyle w:val="aff7"/>
              <w:jc w:val="center"/>
            </w:pPr>
            <w:r>
              <w:t>не менее - в кашах, требующих восстановления цельным или частично разведенным коровьим молоком</w:t>
            </w:r>
          </w:p>
        </w:tc>
        <w:tc>
          <w:tcPr>
            <w:tcW w:w="4291" w:type="dxa"/>
            <w:tcBorders>
              <w:top w:val="nil"/>
              <w:left w:val="single" w:sz="4" w:space="0" w:color="auto"/>
              <w:bottom w:val="nil"/>
              <w:right w:val="single" w:sz="4" w:space="0" w:color="auto"/>
            </w:tcBorders>
          </w:tcPr>
          <w:p w:rsidR="00A575CB" w:rsidRDefault="00A575CB">
            <w:pPr>
              <w:pStyle w:val="aff7"/>
              <w:jc w:val="center"/>
            </w:pPr>
            <w:r>
              <w:t>7</w:t>
            </w:r>
          </w:p>
        </w:tc>
        <w:tc>
          <w:tcPr>
            <w:tcW w:w="2912"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t>Жир</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10-18</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pPr>
          </w:p>
        </w:tc>
        <w:tc>
          <w:tcPr>
            <w:tcW w:w="4052" w:type="dxa"/>
            <w:tcBorders>
              <w:top w:val="nil"/>
              <w:left w:val="single" w:sz="4" w:space="0" w:color="auto"/>
              <w:bottom w:val="nil"/>
              <w:right w:val="single" w:sz="4" w:space="0" w:color="auto"/>
            </w:tcBorders>
          </w:tcPr>
          <w:p w:rsidR="00A575CB" w:rsidRDefault="00A575CB">
            <w:pPr>
              <w:pStyle w:val="aff7"/>
              <w:jc w:val="center"/>
            </w:pPr>
            <w:r>
              <w:t>г,</w:t>
            </w:r>
          </w:p>
          <w:p w:rsidR="00A575CB" w:rsidRDefault="00A575CB">
            <w:pPr>
              <w:pStyle w:val="aff7"/>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A575CB" w:rsidRDefault="00A575CB">
            <w:pPr>
              <w:pStyle w:val="aff7"/>
              <w:jc w:val="center"/>
            </w:pPr>
            <w:r>
              <w:t>5</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7"/>
            </w:pPr>
          </w:p>
        </w:tc>
        <w:tc>
          <w:tcPr>
            <w:tcW w:w="4052" w:type="dxa"/>
            <w:tcBorders>
              <w:top w:val="nil"/>
              <w:left w:val="single" w:sz="4" w:space="0" w:color="auto"/>
              <w:bottom w:val="nil"/>
              <w:right w:val="single" w:sz="4" w:space="0" w:color="auto"/>
            </w:tcBorders>
          </w:tcPr>
          <w:p w:rsidR="00A575CB" w:rsidRDefault="00A575CB">
            <w:pPr>
              <w:pStyle w:val="aff7"/>
              <w:jc w:val="center"/>
            </w:pPr>
            <w:r>
              <w:t>г,</w:t>
            </w:r>
          </w:p>
          <w:p w:rsidR="00A575CB" w:rsidRDefault="00A575CB">
            <w:pPr>
              <w:pStyle w:val="aff7"/>
              <w:jc w:val="center"/>
            </w:pPr>
            <w:r>
              <w:t xml:space="preserve">не менее - в кашах на обезжиренном молоке при условии их восстановления цельным молоком или </w:t>
            </w:r>
            <w:r>
              <w:lastRenderedPageBreak/>
              <w:t>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A575CB" w:rsidRDefault="00A575CB">
            <w:pPr>
              <w:pStyle w:val="aff7"/>
              <w:jc w:val="center"/>
            </w:pPr>
            <w:r>
              <w:lastRenderedPageBreak/>
              <w:t>0,5</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nil"/>
              <w:right w:val="single" w:sz="4" w:space="0" w:color="auto"/>
            </w:tcBorders>
          </w:tcPr>
          <w:p w:rsidR="00A575CB" w:rsidRDefault="00A575CB">
            <w:pPr>
              <w:pStyle w:val="afff0"/>
            </w:pPr>
            <w:r>
              <w:lastRenderedPageBreak/>
              <w:t>Углеводы,</w:t>
            </w:r>
          </w:p>
        </w:tc>
        <w:tc>
          <w:tcPr>
            <w:tcW w:w="4052" w:type="dxa"/>
            <w:tcBorders>
              <w:top w:val="nil"/>
              <w:left w:val="single" w:sz="4" w:space="0" w:color="auto"/>
              <w:bottom w:val="nil"/>
              <w:right w:val="single" w:sz="4" w:space="0" w:color="auto"/>
            </w:tcBorders>
          </w:tcPr>
          <w:p w:rsidR="00A575CB" w:rsidRDefault="00A575CB">
            <w:pPr>
              <w:pStyle w:val="aff7"/>
              <w:jc w:val="center"/>
            </w:pPr>
            <w:r>
              <w:t>г</w:t>
            </w:r>
          </w:p>
        </w:tc>
        <w:tc>
          <w:tcPr>
            <w:tcW w:w="4291" w:type="dxa"/>
            <w:tcBorders>
              <w:top w:val="nil"/>
              <w:left w:val="single" w:sz="4" w:space="0" w:color="auto"/>
              <w:bottom w:val="nil"/>
              <w:right w:val="single" w:sz="4" w:space="0" w:color="auto"/>
            </w:tcBorders>
          </w:tcPr>
          <w:p w:rsidR="00A575CB" w:rsidRDefault="00A575CB">
            <w:pPr>
              <w:pStyle w:val="aff7"/>
              <w:jc w:val="center"/>
            </w:pPr>
            <w:r>
              <w:t>60-70</w:t>
            </w:r>
          </w:p>
        </w:tc>
        <w:tc>
          <w:tcPr>
            <w:tcW w:w="2912"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4018" w:type="dxa"/>
            <w:tcBorders>
              <w:top w:val="nil"/>
              <w:bottom w:val="single" w:sz="4" w:space="0" w:color="auto"/>
              <w:right w:val="single" w:sz="4" w:space="0" w:color="auto"/>
            </w:tcBorders>
          </w:tcPr>
          <w:p w:rsidR="00A575CB" w:rsidRDefault="00A575CB">
            <w:pPr>
              <w:pStyle w:val="afff0"/>
            </w:pPr>
            <w:r>
              <w:t>в том числе сахароза</w:t>
            </w:r>
            <w:hyperlink w:anchor="sub_11296" w:history="1">
              <w:r>
                <w:rPr>
                  <w:rStyle w:val="a4"/>
                  <w:rFonts w:cs="Arial"/>
                </w:rPr>
                <w:t>*(6)</w:t>
              </w:r>
            </w:hyperlink>
          </w:p>
        </w:tc>
        <w:tc>
          <w:tcPr>
            <w:tcW w:w="4052" w:type="dxa"/>
            <w:tcBorders>
              <w:top w:val="nil"/>
              <w:left w:val="single" w:sz="4" w:space="0" w:color="auto"/>
              <w:bottom w:val="single" w:sz="4" w:space="0" w:color="auto"/>
              <w:right w:val="single" w:sz="4" w:space="0" w:color="auto"/>
            </w:tcBorders>
          </w:tcPr>
          <w:p w:rsidR="00A575CB" w:rsidRDefault="00A575CB">
            <w:pPr>
              <w:pStyle w:val="aff7"/>
              <w:jc w:val="center"/>
            </w:pPr>
            <w:r>
              <w:t>г, не более</w:t>
            </w:r>
          </w:p>
        </w:tc>
        <w:tc>
          <w:tcPr>
            <w:tcW w:w="4291" w:type="dxa"/>
            <w:tcBorders>
              <w:top w:val="nil"/>
              <w:left w:val="single" w:sz="4" w:space="0" w:color="auto"/>
              <w:bottom w:val="single" w:sz="4" w:space="0" w:color="auto"/>
              <w:right w:val="single" w:sz="4" w:space="0" w:color="auto"/>
            </w:tcBorders>
          </w:tcPr>
          <w:p w:rsidR="00A575CB" w:rsidRDefault="00A575CB">
            <w:pPr>
              <w:pStyle w:val="aff7"/>
              <w:jc w:val="center"/>
            </w:pPr>
            <w:r>
              <w:t>20</w:t>
            </w:r>
          </w:p>
        </w:tc>
        <w:tc>
          <w:tcPr>
            <w:tcW w:w="2912" w:type="dxa"/>
            <w:tcBorders>
              <w:top w:val="nil"/>
              <w:left w:val="single" w:sz="4" w:space="0" w:color="auto"/>
              <w:bottom w:val="single" w:sz="4" w:space="0" w:color="auto"/>
            </w:tcBorders>
          </w:tcPr>
          <w:p w:rsidR="00A575CB" w:rsidRDefault="00A575CB">
            <w:pPr>
              <w:pStyle w:val="aff7"/>
              <w:jc w:val="center"/>
            </w:pPr>
            <w:r>
              <w:t>+</w:t>
            </w:r>
          </w:p>
        </w:tc>
      </w:tr>
    </w:tbl>
    <w:p w:rsidR="00A575CB" w:rsidRDefault="00A575CB"/>
    <w:p w:rsidR="00A575CB" w:rsidRDefault="00A575CB">
      <w:bookmarkStart w:id="524" w:name="sub_11290"/>
      <w:r>
        <w:t>Примечания: 1. Состав белков адаптированной молочной смеси должен быть максимально приближен к составу белков женского молока.</w:t>
      </w:r>
    </w:p>
    <w:bookmarkEnd w:id="524"/>
    <w:p w:rsidR="00A575CB" w:rsidRDefault="00A575CB">
      <w:r>
        <w:t>2. В составе жира адаптированной молочной смеси не используются кунжутное масло и хлопковое масло.</w:t>
      </w:r>
    </w:p>
    <w:p w:rsidR="00A575CB" w:rsidRDefault="00A575CB">
      <w:r>
        <w:t>3. Содержание трансизомеров не должно превышать 3% от содержания общих жиров.</w:t>
      </w:r>
    </w:p>
    <w:p w:rsidR="00A575CB" w:rsidRDefault="00A575CB">
      <w:r>
        <w:t>4. Содержание миристиновой и лауриновой кислот не должно быть выше 20% от содержания общего жира.</w:t>
      </w:r>
    </w:p>
    <w:p w:rsidR="00A575CB" w:rsidRDefault="00A575CB">
      <w:r>
        <w:t>5. Отношение линолевой кислоты к альфа-линоленовой кислоте не должно быть менее 5 и более 15.</w:t>
      </w:r>
    </w:p>
    <w:p w:rsidR="00A575CB" w:rsidRDefault="00A575CB">
      <w:r>
        <w:t>6. При обогащении смесей длинноцепочечными жирными кислотами их содержание не должно быть более 1% от общего жира для "</w:t>
      </w:r>
      <w:r w:rsidR="00C7741A">
        <w:rPr>
          <w:noProof/>
        </w:rPr>
        <w:drawing>
          <wp:inline distT="0" distB="0" distL="0" distR="0">
            <wp:extent cx="352425" cy="2000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5"/>
                    <a:srcRect/>
                    <a:stretch>
                      <a:fillRect/>
                    </a:stretch>
                  </pic:blipFill>
                  <pic:spPr bwMode="auto">
                    <a:xfrm>
                      <a:off x="0" y="0"/>
                      <a:ext cx="352425" cy="200025"/>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 и 2% для </w:t>
      </w:r>
      <w:r w:rsidR="00C7741A">
        <w:rPr>
          <w:noProof/>
        </w:rPr>
        <w:drawing>
          <wp:inline distT="0" distB="0" distL="0" distR="0">
            <wp:extent cx="352425" cy="20002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6"/>
                    <a:srcRect/>
                    <a:stretch>
                      <a:fillRect/>
                    </a:stretch>
                  </pic:blipFill>
                  <pic:spPr bwMode="auto">
                    <a:xfrm>
                      <a:off x="0" y="0"/>
                      <a:ext cx="352425" cy="200025"/>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w:t>
      </w:r>
    </w:p>
    <w:p w:rsidR="00A575CB" w:rsidRDefault="00A575CB">
      <w:r>
        <w:t>7. Содержание эйкозапентаеновой кислоты не должно быть выше содержания докозагексаеновой кислоты.</w:t>
      </w:r>
    </w:p>
    <w:p w:rsidR="00A575CB" w:rsidRDefault="00A575CB">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A575CB" w:rsidRDefault="00A575CB"/>
    <w:p w:rsidR="00A575CB" w:rsidRDefault="00A575CB">
      <w:pPr>
        <w:pStyle w:val="afff0"/>
      </w:pPr>
      <w:r>
        <w:t>_____________________________</w:t>
      </w:r>
    </w:p>
    <w:p w:rsidR="00A575CB" w:rsidRDefault="00A575CB">
      <w:bookmarkStart w:id="525" w:name="sub_11291"/>
      <w:r>
        <w:t>*(1) За исключением адаптированных казеиндоминирующих смесей (молочных смесей с содержанием казеина более 50% от общего количества белка).</w:t>
      </w:r>
    </w:p>
    <w:p w:rsidR="00A575CB" w:rsidRDefault="00A575CB">
      <w:bookmarkStart w:id="526" w:name="sub_11292"/>
      <w:bookmarkEnd w:id="525"/>
      <w:r>
        <w:t>*(2) 3а исключением продуктов на основе частично гидролизованных белков.</w:t>
      </w:r>
    </w:p>
    <w:p w:rsidR="00A575CB" w:rsidRDefault="00A575CB">
      <w:bookmarkStart w:id="527" w:name="sub_11293"/>
      <w:bookmarkEnd w:id="526"/>
      <w:r>
        <w:t>*(3) За исключением адаптированных казеиндоминирующих смесей (молочных смесей с содержанием казеина более 65% от общего количества белка).</w:t>
      </w:r>
    </w:p>
    <w:p w:rsidR="00A575CB" w:rsidRDefault="00A575CB">
      <w:bookmarkStart w:id="528" w:name="sub_11294"/>
      <w:bookmarkEnd w:id="527"/>
      <w:r>
        <w:t>*(4) Допускается замена сахарозы на фруктозу в количестве не более 5 г.</w:t>
      </w:r>
    </w:p>
    <w:p w:rsidR="00A575CB" w:rsidRDefault="00A575CB">
      <w:bookmarkStart w:id="529" w:name="sub_11295"/>
      <w:bookmarkEnd w:id="528"/>
      <w:r>
        <w:t>*(5) Допускается замена сахарозы на фруктозу в количестве не более 3 г.</w:t>
      </w:r>
    </w:p>
    <w:p w:rsidR="00A575CB" w:rsidRDefault="00A575CB">
      <w:bookmarkStart w:id="530" w:name="sub_11296"/>
      <w:bookmarkEnd w:id="529"/>
      <w:r>
        <w:t>*(6) Допускается замена сахарозы на фруктозу в количестве не более 10 г.</w:t>
      </w:r>
    </w:p>
    <w:bookmarkEnd w:id="530"/>
    <w:p w:rsidR="00A575CB" w:rsidRDefault="00A575CB"/>
    <w:p w:rsidR="00A575CB" w:rsidRDefault="00A575CB">
      <w:pPr>
        <w:ind w:firstLine="0"/>
        <w:jc w:val="left"/>
        <w:sectPr w:rsidR="00A575CB">
          <w:pgSz w:w="16837" w:h="11905" w:orient="landscape"/>
          <w:pgMar w:top="1440" w:right="800" w:bottom="1440" w:left="1100" w:header="720" w:footer="720" w:gutter="0"/>
          <w:cols w:space="720"/>
          <w:noEndnote/>
        </w:sectPr>
      </w:pPr>
    </w:p>
    <w:p w:rsidR="00A575CB" w:rsidRDefault="00A575CB">
      <w:pPr>
        <w:ind w:firstLine="698"/>
        <w:jc w:val="right"/>
      </w:pPr>
      <w:bookmarkStart w:id="531" w:name="sub_11300"/>
      <w:r>
        <w:lastRenderedPageBreak/>
        <w:t>Приложение N 13</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531"/>
    <w:p w:rsidR="00A575CB" w:rsidRDefault="00A575CB"/>
    <w:p w:rsidR="00A575CB" w:rsidRDefault="00A575CB">
      <w:pPr>
        <w:pStyle w:val="1"/>
      </w:pPr>
      <w:r>
        <w:t>Физико-химические показатели</w:t>
      </w:r>
      <w:r>
        <w:br/>
        <w:t>идентификации продукции детского питания на молочной основе для питания детей дошкольного и школьного возраста</w:t>
      </w:r>
    </w:p>
    <w:p w:rsidR="00A575CB" w:rsidRDefault="00A575CB"/>
    <w:p w:rsidR="00A575CB" w:rsidRDefault="00A575CB">
      <w:pPr>
        <w:ind w:firstLine="698"/>
        <w:jc w:val="right"/>
      </w:pPr>
      <w:bookmarkStart w:id="532" w:name="sub_11301"/>
      <w:r>
        <w:t>Таблица 1</w:t>
      </w:r>
    </w:p>
    <w:bookmarkEnd w:id="532"/>
    <w:p w:rsidR="00A575CB" w:rsidRDefault="00A575CB"/>
    <w:p w:rsidR="00A575CB" w:rsidRDefault="00A575CB">
      <w:pPr>
        <w:pStyle w:val="1"/>
      </w:pPr>
      <w:r>
        <w:t>Молоко питьевое, сливки питьевые, кисломолочные продукты, напитки на молочной основе (сухие и жидкие), в том числе обогащенные (на 100 мл готового к употреблению продукта)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44"/>
        <w:gridCol w:w="2117"/>
      </w:tblGrid>
      <w:tr w:rsidR="00A575CB">
        <w:tblPrEx>
          <w:tblCellMar>
            <w:top w:w="0" w:type="dxa"/>
            <w:bottom w:w="0" w:type="dxa"/>
          </w:tblCellMar>
        </w:tblPrEx>
        <w:tc>
          <w:tcPr>
            <w:tcW w:w="3419" w:type="dxa"/>
            <w:tcBorders>
              <w:top w:val="single" w:sz="4" w:space="0" w:color="auto"/>
              <w:bottom w:val="single" w:sz="4" w:space="0" w:color="auto"/>
              <w:right w:val="single" w:sz="4" w:space="0" w:color="auto"/>
            </w:tcBorders>
          </w:tcPr>
          <w:p w:rsidR="00A575CB" w:rsidRDefault="00A575CB">
            <w:pPr>
              <w:pStyle w:val="aff7"/>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Единица измерения</w:t>
            </w:r>
          </w:p>
        </w:tc>
        <w:tc>
          <w:tcPr>
            <w:tcW w:w="234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Допустимый уровень</w:t>
            </w:r>
          </w:p>
        </w:tc>
        <w:tc>
          <w:tcPr>
            <w:tcW w:w="2117" w:type="dxa"/>
            <w:tcBorders>
              <w:top w:val="single" w:sz="4" w:space="0" w:color="auto"/>
              <w:left w:val="single" w:sz="4" w:space="0" w:color="auto"/>
              <w:bottom w:val="single" w:sz="4" w:space="0" w:color="auto"/>
            </w:tcBorders>
          </w:tcPr>
          <w:p w:rsidR="00A575CB" w:rsidRDefault="00A575CB">
            <w:pPr>
              <w:pStyle w:val="aff7"/>
              <w:jc w:val="center"/>
            </w:pPr>
            <w:r>
              <w:t>Обязательность маркировки</w:t>
            </w:r>
          </w:p>
        </w:tc>
      </w:tr>
      <w:tr w:rsidR="00A575CB">
        <w:tblPrEx>
          <w:tblCellMar>
            <w:top w:w="0" w:type="dxa"/>
            <w:bottom w:w="0" w:type="dxa"/>
          </w:tblCellMar>
        </w:tblPrEx>
        <w:tc>
          <w:tcPr>
            <w:tcW w:w="3419"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30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34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117" w:type="dxa"/>
            <w:tcBorders>
              <w:top w:val="single" w:sz="4" w:space="0" w:color="auto"/>
              <w:left w:val="single" w:sz="4" w:space="0" w:color="auto"/>
              <w:bottom w:val="single" w:sz="4" w:space="0" w:color="auto"/>
            </w:tcBorders>
          </w:tcPr>
          <w:p w:rsidR="00A575CB" w:rsidRDefault="00A575CB">
            <w:pPr>
              <w:pStyle w:val="aff7"/>
              <w:jc w:val="center"/>
            </w:pPr>
            <w:r>
              <w:t>4</w:t>
            </w:r>
          </w:p>
        </w:tc>
      </w:tr>
      <w:tr w:rsidR="00A575CB">
        <w:tblPrEx>
          <w:tblCellMar>
            <w:top w:w="0" w:type="dxa"/>
            <w:bottom w:w="0" w:type="dxa"/>
          </w:tblCellMar>
        </w:tblPrEx>
        <w:tc>
          <w:tcPr>
            <w:tcW w:w="3419" w:type="dxa"/>
            <w:tcBorders>
              <w:top w:val="single" w:sz="4" w:space="0" w:color="auto"/>
              <w:bottom w:val="nil"/>
              <w:right w:val="single" w:sz="4" w:space="0" w:color="auto"/>
            </w:tcBorders>
          </w:tcPr>
          <w:p w:rsidR="00A575CB" w:rsidRDefault="00A575CB">
            <w:pPr>
              <w:pStyle w:val="afff0"/>
            </w:pPr>
            <w:r>
              <w:t>Белок:</w:t>
            </w:r>
          </w:p>
        </w:tc>
        <w:tc>
          <w:tcPr>
            <w:tcW w:w="2309" w:type="dxa"/>
            <w:tcBorders>
              <w:top w:val="single" w:sz="4" w:space="0" w:color="auto"/>
              <w:left w:val="single" w:sz="4" w:space="0" w:color="auto"/>
              <w:bottom w:val="nil"/>
              <w:right w:val="single" w:sz="4" w:space="0" w:color="auto"/>
            </w:tcBorders>
          </w:tcPr>
          <w:p w:rsidR="00A575CB" w:rsidRDefault="00A575CB">
            <w:pPr>
              <w:pStyle w:val="aff7"/>
            </w:pPr>
          </w:p>
        </w:tc>
        <w:tc>
          <w:tcPr>
            <w:tcW w:w="2344" w:type="dxa"/>
            <w:tcBorders>
              <w:top w:val="single" w:sz="4" w:space="0" w:color="auto"/>
              <w:left w:val="single" w:sz="4" w:space="0" w:color="auto"/>
              <w:bottom w:val="nil"/>
              <w:right w:val="single" w:sz="4" w:space="0" w:color="auto"/>
            </w:tcBorders>
          </w:tcPr>
          <w:p w:rsidR="00A575CB" w:rsidRDefault="00A575CB">
            <w:pPr>
              <w:pStyle w:val="aff7"/>
            </w:pPr>
          </w:p>
        </w:tc>
        <w:tc>
          <w:tcPr>
            <w:tcW w:w="2117" w:type="dxa"/>
            <w:tcBorders>
              <w:top w:val="single" w:sz="4" w:space="0" w:color="auto"/>
              <w:left w:val="single" w:sz="4" w:space="0" w:color="auto"/>
              <w:bottom w:val="nil"/>
            </w:tcBorders>
          </w:tcPr>
          <w:p w:rsidR="00A575CB" w:rsidRDefault="00A575CB">
            <w:pPr>
              <w:pStyle w:val="aff7"/>
            </w:pP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A575CB" w:rsidRDefault="00A575CB">
            <w:pPr>
              <w:pStyle w:val="aff7"/>
              <w:jc w:val="center"/>
            </w:pPr>
            <w:r>
              <w:t>г</w:t>
            </w:r>
          </w:p>
        </w:tc>
        <w:tc>
          <w:tcPr>
            <w:tcW w:w="2344" w:type="dxa"/>
            <w:tcBorders>
              <w:top w:val="nil"/>
              <w:left w:val="single" w:sz="4" w:space="0" w:color="auto"/>
              <w:bottom w:val="nil"/>
              <w:right w:val="single" w:sz="4" w:space="0" w:color="auto"/>
            </w:tcBorders>
          </w:tcPr>
          <w:p w:rsidR="00A575CB" w:rsidRDefault="00A575CB">
            <w:pPr>
              <w:pStyle w:val="aff7"/>
              <w:jc w:val="center"/>
            </w:pPr>
            <w:r>
              <w:t>2-5</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сметана</w:t>
            </w:r>
          </w:p>
        </w:tc>
        <w:tc>
          <w:tcPr>
            <w:tcW w:w="2309" w:type="dxa"/>
            <w:tcBorders>
              <w:top w:val="nil"/>
              <w:left w:val="single" w:sz="4" w:space="0" w:color="auto"/>
              <w:bottom w:val="nil"/>
              <w:right w:val="single" w:sz="4" w:space="0" w:color="auto"/>
            </w:tcBorders>
          </w:tcPr>
          <w:p w:rsidR="00A575CB" w:rsidRDefault="00A575CB">
            <w:pPr>
              <w:pStyle w:val="aff7"/>
              <w:jc w:val="center"/>
            </w:pPr>
            <w:r>
              <w:t>г, не менее</w:t>
            </w:r>
          </w:p>
        </w:tc>
        <w:tc>
          <w:tcPr>
            <w:tcW w:w="2344" w:type="dxa"/>
            <w:tcBorders>
              <w:top w:val="nil"/>
              <w:left w:val="single" w:sz="4" w:space="0" w:color="auto"/>
              <w:bottom w:val="nil"/>
              <w:right w:val="single" w:sz="4" w:space="0" w:color="auto"/>
            </w:tcBorders>
          </w:tcPr>
          <w:p w:rsidR="00A575CB" w:rsidRDefault="00A575CB">
            <w:pPr>
              <w:pStyle w:val="aff7"/>
              <w:jc w:val="center"/>
            </w:pPr>
            <w:r>
              <w:t>2,5</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сливки</w:t>
            </w:r>
          </w:p>
        </w:tc>
        <w:tc>
          <w:tcPr>
            <w:tcW w:w="2309" w:type="dxa"/>
            <w:tcBorders>
              <w:top w:val="nil"/>
              <w:left w:val="single" w:sz="4" w:space="0" w:color="auto"/>
              <w:bottom w:val="nil"/>
              <w:right w:val="single" w:sz="4" w:space="0" w:color="auto"/>
            </w:tcBorders>
          </w:tcPr>
          <w:p w:rsidR="00A575CB" w:rsidRDefault="00A575CB">
            <w:pPr>
              <w:pStyle w:val="aff7"/>
              <w:jc w:val="center"/>
            </w:pPr>
            <w:r>
              <w:t>г, не менее</w:t>
            </w:r>
          </w:p>
        </w:tc>
        <w:tc>
          <w:tcPr>
            <w:tcW w:w="2344" w:type="dxa"/>
            <w:tcBorders>
              <w:top w:val="nil"/>
              <w:left w:val="single" w:sz="4" w:space="0" w:color="auto"/>
              <w:bottom w:val="nil"/>
              <w:right w:val="single" w:sz="4" w:space="0" w:color="auto"/>
            </w:tcBorders>
          </w:tcPr>
          <w:p w:rsidR="00A575CB" w:rsidRDefault="00A575CB">
            <w:pPr>
              <w:pStyle w:val="aff7"/>
              <w:jc w:val="center"/>
            </w:pPr>
            <w:r>
              <w:t>2,5</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Жир:</w:t>
            </w:r>
          </w:p>
        </w:tc>
        <w:tc>
          <w:tcPr>
            <w:tcW w:w="2309" w:type="dxa"/>
            <w:tcBorders>
              <w:top w:val="nil"/>
              <w:left w:val="single" w:sz="4" w:space="0" w:color="auto"/>
              <w:bottom w:val="nil"/>
              <w:right w:val="single" w:sz="4" w:space="0" w:color="auto"/>
            </w:tcBorders>
          </w:tcPr>
          <w:p w:rsidR="00A575CB" w:rsidRDefault="00A575CB">
            <w:pPr>
              <w:pStyle w:val="aff7"/>
            </w:pPr>
          </w:p>
        </w:tc>
        <w:tc>
          <w:tcPr>
            <w:tcW w:w="2344" w:type="dxa"/>
            <w:tcBorders>
              <w:top w:val="nil"/>
              <w:left w:val="single" w:sz="4" w:space="0" w:color="auto"/>
              <w:bottom w:val="nil"/>
              <w:right w:val="single" w:sz="4" w:space="0" w:color="auto"/>
            </w:tcBorders>
          </w:tcPr>
          <w:p w:rsidR="00A575CB" w:rsidRDefault="00A575CB">
            <w:pPr>
              <w:pStyle w:val="aff7"/>
            </w:pPr>
          </w:p>
        </w:tc>
        <w:tc>
          <w:tcPr>
            <w:tcW w:w="211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A575CB" w:rsidRDefault="00A575CB">
            <w:pPr>
              <w:pStyle w:val="aff7"/>
              <w:jc w:val="center"/>
            </w:pPr>
            <w:r>
              <w:t>г</w:t>
            </w:r>
          </w:p>
        </w:tc>
        <w:tc>
          <w:tcPr>
            <w:tcW w:w="2344" w:type="dxa"/>
            <w:tcBorders>
              <w:top w:val="nil"/>
              <w:left w:val="single" w:sz="4" w:space="0" w:color="auto"/>
              <w:bottom w:val="nil"/>
              <w:right w:val="single" w:sz="4" w:space="0" w:color="auto"/>
            </w:tcBorders>
          </w:tcPr>
          <w:p w:rsidR="00A575CB" w:rsidRDefault="00A575CB">
            <w:pPr>
              <w:pStyle w:val="aff7"/>
              <w:jc w:val="center"/>
            </w:pPr>
            <w:r>
              <w:t>1,5-4</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сливки</w:t>
            </w:r>
          </w:p>
        </w:tc>
        <w:tc>
          <w:tcPr>
            <w:tcW w:w="2309" w:type="dxa"/>
            <w:tcBorders>
              <w:top w:val="nil"/>
              <w:left w:val="single" w:sz="4" w:space="0" w:color="auto"/>
              <w:bottom w:val="nil"/>
              <w:right w:val="single" w:sz="4" w:space="0" w:color="auto"/>
            </w:tcBorders>
          </w:tcPr>
          <w:p w:rsidR="00A575CB" w:rsidRDefault="00A575CB">
            <w:pPr>
              <w:pStyle w:val="aff7"/>
              <w:jc w:val="center"/>
            </w:pPr>
            <w:r>
              <w:t>г</w:t>
            </w:r>
          </w:p>
        </w:tc>
        <w:tc>
          <w:tcPr>
            <w:tcW w:w="2344" w:type="dxa"/>
            <w:tcBorders>
              <w:top w:val="nil"/>
              <w:left w:val="single" w:sz="4" w:space="0" w:color="auto"/>
              <w:bottom w:val="nil"/>
              <w:right w:val="single" w:sz="4" w:space="0" w:color="auto"/>
            </w:tcBorders>
          </w:tcPr>
          <w:p w:rsidR="00A575CB" w:rsidRDefault="00A575CB">
            <w:pPr>
              <w:pStyle w:val="aff7"/>
              <w:jc w:val="center"/>
            </w:pPr>
            <w:r>
              <w:t>10 - 20</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сметана</w:t>
            </w:r>
          </w:p>
        </w:tc>
        <w:tc>
          <w:tcPr>
            <w:tcW w:w="2309" w:type="dxa"/>
            <w:tcBorders>
              <w:top w:val="nil"/>
              <w:left w:val="single" w:sz="4" w:space="0" w:color="auto"/>
              <w:bottom w:val="nil"/>
              <w:right w:val="single" w:sz="4" w:space="0" w:color="auto"/>
            </w:tcBorders>
          </w:tcPr>
          <w:p w:rsidR="00A575CB" w:rsidRDefault="00A575CB">
            <w:pPr>
              <w:pStyle w:val="aff7"/>
              <w:jc w:val="center"/>
            </w:pPr>
            <w:r>
              <w:t>г</w:t>
            </w:r>
          </w:p>
        </w:tc>
        <w:tc>
          <w:tcPr>
            <w:tcW w:w="2344" w:type="dxa"/>
            <w:tcBorders>
              <w:top w:val="nil"/>
              <w:left w:val="single" w:sz="4" w:space="0" w:color="auto"/>
              <w:bottom w:val="nil"/>
              <w:right w:val="single" w:sz="4" w:space="0" w:color="auto"/>
            </w:tcBorders>
          </w:tcPr>
          <w:p w:rsidR="00A575CB" w:rsidRDefault="00A575CB">
            <w:pPr>
              <w:pStyle w:val="aff7"/>
              <w:jc w:val="center"/>
            </w:pPr>
            <w:r>
              <w:t>10 - 20</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Углеводы:</w:t>
            </w:r>
          </w:p>
        </w:tc>
        <w:tc>
          <w:tcPr>
            <w:tcW w:w="2309" w:type="dxa"/>
            <w:tcBorders>
              <w:top w:val="nil"/>
              <w:left w:val="single" w:sz="4" w:space="0" w:color="auto"/>
              <w:bottom w:val="nil"/>
              <w:right w:val="single" w:sz="4" w:space="0" w:color="auto"/>
            </w:tcBorders>
          </w:tcPr>
          <w:p w:rsidR="00A575CB" w:rsidRDefault="00A575CB">
            <w:pPr>
              <w:pStyle w:val="aff7"/>
            </w:pPr>
          </w:p>
        </w:tc>
        <w:tc>
          <w:tcPr>
            <w:tcW w:w="2344" w:type="dxa"/>
            <w:tcBorders>
              <w:top w:val="nil"/>
              <w:left w:val="single" w:sz="4" w:space="0" w:color="auto"/>
              <w:bottom w:val="nil"/>
              <w:right w:val="single" w:sz="4" w:space="0" w:color="auto"/>
            </w:tcBorders>
          </w:tcPr>
          <w:p w:rsidR="00A575CB" w:rsidRDefault="00A575CB">
            <w:pPr>
              <w:pStyle w:val="aff7"/>
            </w:pPr>
          </w:p>
        </w:tc>
        <w:tc>
          <w:tcPr>
            <w:tcW w:w="2117"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2344" w:type="dxa"/>
            <w:tcBorders>
              <w:top w:val="nil"/>
              <w:left w:val="single" w:sz="4" w:space="0" w:color="auto"/>
              <w:bottom w:val="nil"/>
              <w:right w:val="single" w:sz="4" w:space="0" w:color="auto"/>
            </w:tcBorders>
          </w:tcPr>
          <w:p w:rsidR="00A575CB" w:rsidRDefault="00A575CB">
            <w:pPr>
              <w:pStyle w:val="aff7"/>
              <w:jc w:val="center"/>
            </w:pPr>
            <w:r>
              <w:t>16</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в том числе добавленная сахароза</w:t>
            </w:r>
            <w:hyperlink w:anchor="sub_11310" w:history="1">
              <w:r>
                <w:rPr>
                  <w:rStyle w:val="a4"/>
                  <w:rFonts w:cs="Arial"/>
                </w:rPr>
                <w:t>*</w:t>
              </w:r>
            </w:hyperlink>
          </w:p>
        </w:tc>
        <w:tc>
          <w:tcPr>
            <w:tcW w:w="2309"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2344" w:type="dxa"/>
            <w:tcBorders>
              <w:top w:val="nil"/>
              <w:left w:val="single" w:sz="4" w:space="0" w:color="auto"/>
              <w:bottom w:val="nil"/>
              <w:right w:val="single" w:sz="4" w:space="0" w:color="auto"/>
            </w:tcBorders>
          </w:tcPr>
          <w:p w:rsidR="00A575CB" w:rsidRDefault="00A575CB">
            <w:pPr>
              <w:pStyle w:val="aff7"/>
              <w:jc w:val="center"/>
            </w:pPr>
            <w:r>
              <w:t>10</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молоко</w:t>
            </w:r>
          </w:p>
        </w:tc>
        <w:tc>
          <w:tcPr>
            <w:tcW w:w="2309" w:type="dxa"/>
            <w:tcBorders>
              <w:top w:val="nil"/>
              <w:left w:val="single" w:sz="4" w:space="0" w:color="auto"/>
              <w:bottom w:val="nil"/>
              <w:right w:val="single" w:sz="4" w:space="0" w:color="auto"/>
            </w:tcBorders>
          </w:tcPr>
          <w:p w:rsidR="00A575CB" w:rsidRDefault="00A575CB">
            <w:pPr>
              <w:pStyle w:val="aff7"/>
              <w:jc w:val="center"/>
            </w:pPr>
            <w:r>
              <w:t>г, не менее</w:t>
            </w:r>
          </w:p>
        </w:tc>
        <w:tc>
          <w:tcPr>
            <w:tcW w:w="2344" w:type="dxa"/>
            <w:tcBorders>
              <w:top w:val="nil"/>
              <w:left w:val="single" w:sz="4" w:space="0" w:color="auto"/>
              <w:bottom w:val="nil"/>
              <w:right w:val="single" w:sz="4" w:space="0" w:color="auto"/>
            </w:tcBorders>
          </w:tcPr>
          <w:p w:rsidR="00A575CB" w:rsidRDefault="00A575CB">
            <w:pPr>
              <w:pStyle w:val="aff7"/>
              <w:jc w:val="center"/>
            </w:pPr>
            <w:r>
              <w:t>4,7</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сметана</w:t>
            </w:r>
          </w:p>
        </w:tc>
        <w:tc>
          <w:tcPr>
            <w:tcW w:w="2309" w:type="dxa"/>
            <w:tcBorders>
              <w:top w:val="nil"/>
              <w:left w:val="single" w:sz="4" w:space="0" w:color="auto"/>
              <w:bottom w:val="nil"/>
              <w:right w:val="single" w:sz="4" w:space="0" w:color="auto"/>
            </w:tcBorders>
          </w:tcPr>
          <w:p w:rsidR="00A575CB" w:rsidRDefault="00A575CB">
            <w:pPr>
              <w:pStyle w:val="aff7"/>
              <w:jc w:val="center"/>
            </w:pPr>
            <w:r>
              <w:t>г, не менее</w:t>
            </w:r>
          </w:p>
        </w:tc>
        <w:tc>
          <w:tcPr>
            <w:tcW w:w="2344" w:type="dxa"/>
            <w:tcBorders>
              <w:top w:val="nil"/>
              <w:left w:val="single" w:sz="4" w:space="0" w:color="auto"/>
              <w:bottom w:val="nil"/>
              <w:right w:val="single" w:sz="4" w:space="0" w:color="auto"/>
            </w:tcBorders>
          </w:tcPr>
          <w:p w:rsidR="00A575CB" w:rsidRDefault="00A575CB">
            <w:pPr>
              <w:pStyle w:val="aff7"/>
              <w:jc w:val="center"/>
            </w:pPr>
            <w:r>
              <w:t>3,4</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сливки</w:t>
            </w:r>
          </w:p>
        </w:tc>
        <w:tc>
          <w:tcPr>
            <w:tcW w:w="2309" w:type="dxa"/>
            <w:tcBorders>
              <w:top w:val="nil"/>
              <w:left w:val="single" w:sz="4" w:space="0" w:color="auto"/>
              <w:bottom w:val="nil"/>
              <w:right w:val="single" w:sz="4" w:space="0" w:color="auto"/>
            </w:tcBorders>
          </w:tcPr>
          <w:p w:rsidR="00A575CB" w:rsidRDefault="00A575CB">
            <w:pPr>
              <w:pStyle w:val="aff7"/>
              <w:jc w:val="center"/>
            </w:pPr>
            <w:r>
              <w:t>г, не менее</w:t>
            </w:r>
          </w:p>
        </w:tc>
        <w:tc>
          <w:tcPr>
            <w:tcW w:w="2344" w:type="dxa"/>
            <w:tcBorders>
              <w:top w:val="nil"/>
              <w:left w:val="single" w:sz="4" w:space="0" w:color="auto"/>
              <w:bottom w:val="nil"/>
              <w:right w:val="single" w:sz="4" w:space="0" w:color="auto"/>
            </w:tcBorders>
          </w:tcPr>
          <w:p w:rsidR="00A575CB" w:rsidRDefault="00A575CB">
            <w:pPr>
              <w:pStyle w:val="aff7"/>
              <w:jc w:val="center"/>
            </w:pPr>
            <w:r>
              <w:t>3,7</w:t>
            </w:r>
          </w:p>
        </w:tc>
        <w:tc>
          <w:tcPr>
            <w:tcW w:w="2117"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single" w:sz="4" w:space="0" w:color="auto"/>
              <w:right w:val="single" w:sz="4" w:space="0" w:color="auto"/>
            </w:tcBorders>
          </w:tcPr>
          <w:p w:rsidR="00A575CB" w:rsidRDefault="00A575CB">
            <w:pPr>
              <w:pStyle w:val="afff0"/>
            </w:pPr>
            <w:r>
              <w:t>Кальций</w:t>
            </w:r>
          </w:p>
        </w:tc>
        <w:tc>
          <w:tcPr>
            <w:tcW w:w="2309" w:type="dxa"/>
            <w:tcBorders>
              <w:top w:val="nil"/>
              <w:left w:val="single" w:sz="4" w:space="0" w:color="auto"/>
              <w:bottom w:val="single" w:sz="4" w:space="0" w:color="auto"/>
              <w:right w:val="single" w:sz="4" w:space="0" w:color="auto"/>
            </w:tcBorders>
          </w:tcPr>
          <w:p w:rsidR="00A575CB" w:rsidRDefault="00A575CB">
            <w:pPr>
              <w:pStyle w:val="aff7"/>
              <w:jc w:val="center"/>
            </w:pPr>
            <w:r>
              <w:t>мг</w:t>
            </w:r>
          </w:p>
        </w:tc>
        <w:tc>
          <w:tcPr>
            <w:tcW w:w="2344" w:type="dxa"/>
            <w:tcBorders>
              <w:top w:val="nil"/>
              <w:left w:val="single" w:sz="4" w:space="0" w:color="auto"/>
              <w:bottom w:val="single" w:sz="4" w:space="0" w:color="auto"/>
              <w:right w:val="single" w:sz="4" w:space="0" w:color="auto"/>
            </w:tcBorders>
          </w:tcPr>
          <w:p w:rsidR="00A575CB" w:rsidRDefault="00A575CB">
            <w:pPr>
              <w:pStyle w:val="aff7"/>
              <w:jc w:val="center"/>
            </w:pPr>
            <w:r>
              <w:t>105 - 240</w:t>
            </w:r>
          </w:p>
        </w:tc>
        <w:tc>
          <w:tcPr>
            <w:tcW w:w="2117" w:type="dxa"/>
            <w:tcBorders>
              <w:top w:val="nil"/>
              <w:left w:val="single" w:sz="4" w:space="0" w:color="auto"/>
              <w:bottom w:val="single" w:sz="4" w:space="0" w:color="auto"/>
            </w:tcBorders>
          </w:tcPr>
          <w:p w:rsidR="00A575CB" w:rsidRDefault="00A575CB">
            <w:pPr>
              <w:pStyle w:val="aff7"/>
              <w:jc w:val="center"/>
            </w:pPr>
            <w:r>
              <w:t>+</w:t>
            </w:r>
          </w:p>
          <w:p w:rsidR="00A575CB" w:rsidRDefault="00A575CB">
            <w:pPr>
              <w:pStyle w:val="aff7"/>
              <w:jc w:val="center"/>
            </w:pPr>
            <w:r>
              <w:t>(для обогащенных продуктов)</w:t>
            </w:r>
          </w:p>
        </w:tc>
      </w:tr>
    </w:tbl>
    <w:p w:rsidR="00A575CB" w:rsidRDefault="00A575CB"/>
    <w:p w:rsidR="00A575CB" w:rsidRDefault="00A575CB">
      <w:r>
        <w:t xml:space="preserve">Примечание. Для составных кисломолочных продуктов допускается регламентировать физико-химические показатели идентификации в нормативных или </w:t>
      </w:r>
      <w:r>
        <w:lastRenderedPageBreak/>
        <w:t>технических документах, по которым производятся эти продукты.</w:t>
      </w:r>
    </w:p>
    <w:p w:rsidR="00A575CB" w:rsidRDefault="00A575CB"/>
    <w:p w:rsidR="00A575CB" w:rsidRDefault="00A575CB">
      <w:pPr>
        <w:pStyle w:val="aff8"/>
        <w:rPr>
          <w:sz w:val="22"/>
          <w:szCs w:val="22"/>
        </w:rPr>
      </w:pPr>
      <w:r>
        <w:rPr>
          <w:sz w:val="22"/>
          <w:szCs w:val="22"/>
        </w:rPr>
        <w:t>_____________________________</w:t>
      </w:r>
    </w:p>
    <w:p w:rsidR="00A575CB" w:rsidRDefault="00A575CB">
      <w:bookmarkStart w:id="533" w:name="sub_11310"/>
      <w:r>
        <w:t>*Допускается замена сахарозы на фруктозу в количестве не более 5 г.</w:t>
      </w:r>
    </w:p>
    <w:bookmarkEnd w:id="533"/>
    <w:p w:rsidR="00A575CB" w:rsidRDefault="00A575CB"/>
    <w:p w:rsidR="00A575CB" w:rsidRDefault="00A575CB">
      <w:pPr>
        <w:ind w:firstLine="698"/>
        <w:jc w:val="right"/>
      </w:pPr>
      <w:bookmarkStart w:id="534" w:name="sub_11302"/>
      <w:r>
        <w:t>Таблица 2</w:t>
      </w:r>
    </w:p>
    <w:bookmarkEnd w:id="534"/>
    <w:p w:rsidR="00A575CB" w:rsidRDefault="00A575CB"/>
    <w:p w:rsidR="00A575CB" w:rsidRDefault="00A575CB">
      <w:pPr>
        <w:pStyle w:val="1"/>
      </w:pPr>
      <w:r>
        <w:t>Сыры твердые, полутвердые, мягкие и плавленые для питания детей дошкольного и школьного возраста (на 100 г готового к употреблению продукта)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59"/>
        <w:gridCol w:w="2133"/>
      </w:tblGrid>
      <w:tr w:rsidR="00A575CB">
        <w:tblPrEx>
          <w:tblCellMar>
            <w:top w:w="0" w:type="dxa"/>
            <w:bottom w:w="0" w:type="dxa"/>
          </w:tblCellMar>
        </w:tblPrEx>
        <w:tc>
          <w:tcPr>
            <w:tcW w:w="3419" w:type="dxa"/>
            <w:tcBorders>
              <w:top w:val="single" w:sz="4" w:space="0" w:color="auto"/>
              <w:bottom w:val="single" w:sz="4" w:space="0" w:color="auto"/>
              <w:right w:val="single" w:sz="4" w:space="0" w:color="auto"/>
            </w:tcBorders>
          </w:tcPr>
          <w:p w:rsidR="00A575CB" w:rsidRDefault="00A575CB">
            <w:pPr>
              <w:pStyle w:val="aff7"/>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Единица измерения</w:t>
            </w:r>
          </w:p>
        </w:tc>
        <w:tc>
          <w:tcPr>
            <w:tcW w:w="235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Допустимый уровень</w:t>
            </w:r>
          </w:p>
        </w:tc>
        <w:tc>
          <w:tcPr>
            <w:tcW w:w="2133" w:type="dxa"/>
            <w:tcBorders>
              <w:top w:val="single" w:sz="4" w:space="0" w:color="auto"/>
              <w:left w:val="single" w:sz="4" w:space="0" w:color="auto"/>
              <w:bottom w:val="single" w:sz="4" w:space="0" w:color="auto"/>
            </w:tcBorders>
          </w:tcPr>
          <w:p w:rsidR="00A575CB" w:rsidRDefault="00A575CB">
            <w:pPr>
              <w:pStyle w:val="aff7"/>
              <w:jc w:val="center"/>
            </w:pPr>
            <w:r>
              <w:t>Обязательность маркировки</w:t>
            </w:r>
          </w:p>
        </w:tc>
      </w:tr>
      <w:tr w:rsidR="00A575CB">
        <w:tblPrEx>
          <w:tblCellMar>
            <w:top w:w="0" w:type="dxa"/>
            <w:bottom w:w="0" w:type="dxa"/>
          </w:tblCellMar>
        </w:tblPrEx>
        <w:tc>
          <w:tcPr>
            <w:tcW w:w="3419"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30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35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133" w:type="dxa"/>
            <w:tcBorders>
              <w:top w:val="single" w:sz="4" w:space="0" w:color="auto"/>
              <w:left w:val="single" w:sz="4" w:space="0" w:color="auto"/>
              <w:bottom w:val="single" w:sz="4" w:space="0" w:color="auto"/>
            </w:tcBorders>
          </w:tcPr>
          <w:p w:rsidR="00A575CB" w:rsidRDefault="00A575CB">
            <w:pPr>
              <w:pStyle w:val="aff7"/>
              <w:jc w:val="center"/>
            </w:pPr>
            <w:r>
              <w:t>4</w:t>
            </w:r>
          </w:p>
        </w:tc>
      </w:tr>
      <w:tr w:rsidR="00A575CB">
        <w:tblPrEx>
          <w:tblCellMar>
            <w:top w:w="0" w:type="dxa"/>
            <w:bottom w:w="0" w:type="dxa"/>
          </w:tblCellMar>
        </w:tblPrEx>
        <w:tc>
          <w:tcPr>
            <w:tcW w:w="3419" w:type="dxa"/>
            <w:tcBorders>
              <w:top w:val="single" w:sz="4" w:space="0" w:color="auto"/>
              <w:bottom w:val="nil"/>
              <w:right w:val="single" w:sz="4" w:space="0" w:color="auto"/>
            </w:tcBorders>
          </w:tcPr>
          <w:p w:rsidR="00A575CB" w:rsidRDefault="00A575CB">
            <w:pPr>
              <w:pStyle w:val="afff0"/>
            </w:pPr>
            <w:r>
              <w:t>Массовая доля влаги</w:t>
            </w:r>
          </w:p>
        </w:tc>
        <w:tc>
          <w:tcPr>
            <w:tcW w:w="2309" w:type="dxa"/>
            <w:tcBorders>
              <w:top w:val="single" w:sz="4" w:space="0" w:color="auto"/>
              <w:left w:val="single" w:sz="4" w:space="0" w:color="auto"/>
              <w:bottom w:val="nil"/>
              <w:right w:val="single" w:sz="4" w:space="0" w:color="auto"/>
            </w:tcBorders>
          </w:tcPr>
          <w:p w:rsidR="00A575CB" w:rsidRDefault="00A575CB">
            <w:pPr>
              <w:pStyle w:val="aff7"/>
              <w:jc w:val="center"/>
            </w:pPr>
            <w:r>
              <w:t>%, не более</w:t>
            </w:r>
          </w:p>
        </w:tc>
        <w:tc>
          <w:tcPr>
            <w:tcW w:w="2359" w:type="dxa"/>
            <w:tcBorders>
              <w:top w:val="single" w:sz="4" w:space="0" w:color="auto"/>
              <w:left w:val="single" w:sz="4" w:space="0" w:color="auto"/>
              <w:bottom w:val="nil"/>
              <w:right w:val="single" w:sz="4" w:space="0" w:color="auto"/>
            </w:tcBorders>
          </w:tcPr>
          <w:p w:rsidR="00A575CB" w:rsidRDefault="00A575CB">
            <w:pPr>
              <w:pStyle w:val="aff7"/>
              <w:jc w:val="center"/>
            </w:pPr>
            <w:r>
              <w:t>70</w:t>
            </w:r>
          </w:p>
        </w:tc>
        <w:tc>
          <w:tcPr>
            <w:tcW w:w="2133" w:type="dxa"/>
            <w:tcBorders>
              <w:top w:val="single" w:sz="4" w:space="0" w:color="auto"/>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nil"/>
              <w:right w:val="single" w:sz="4" w:space="0" w:color="auto"/>
            </w:tcBorders>
          </w:tcPr>
          <w:p w:rsidR="00A575CB" w:rsidRDefault="00A575CB">
            <w:pPr>
              <w:pStyle w:val="afff0"/>
            </w:pPr>
            <w:r>
              <w:t>Массовая доля жира в сухом веществе</w:t>
            </w:r>
          </w:p>
        </w:tc>
        <w:tc>
          <w:tcPr>
            <w:tcW w:w="2309" w:type="dxa"/>
            <w:tcBorders>
              <w:top w:val="nil"/>
              <w:left w:val="single" w:sz="4" w:space="0" w:color="auto"/>
              <w:bottom w:val="nil"/>
              <w:right w:val="single" w:sz="4" w:space="0" w:color="auto"/>
            </w:tcBorders>
          </w:tcPr>
          <w:p w:rsidR="00A575CB" w:rsidRDefault="00A575CB">
            <w:pPr>
              <w:pStyle w:val="aff7"/>
              <w:jc w:val="center"/>
            </w:pPr>
            <w:r>
              <w:t>%, не более</w:t>
            </w:r>
          </w:p>
        </w:tc>
        <w:tc>
          <w:tcPr>
            <w:tcW w:w="2359" w:type="dxa"/>
            <w:tcBorders>
              <w:top w:val="nil"/>
              <w:left w:val="single" w:sz="4" w:space="0" w:color="auto"/>
              <w:bottom w:val="nil"/>
              <w:right w:val="single" w:sz="4" w:space="0" w:color="auto"/>
            </w:tcBorders>
          </w:tcPr>
          <w:p w:rsidR="00A575CB" w:rsidRDefault="00A575CB">
            <w:pPr>
              <w:pStyle w:val="aff7"/>
              <w:jc w:val="center"/>
            </w:pPr>
            <w:r>
              <w:t>55</w:t>
            </w:r>
          </w:p>
        </w:tc>
        <w:tc>
          <w:tcPr>
            <w:tcW w:w="2133"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19" w:type="dxa"/>
            <w:tcBorders>
              <w:top w:val="nil"/>
              <w:bottom w:val="single" w:sz="4" w:space="0" w:color="auto"/>
              <w:right w:val="single" w:sz="4" w:space="0" w:color="auto"/>
            </w:tcBorders>
          </w:tcPr>
          <w:p w:rsidR="00A575CB" w:rsidRDefault="00A575CB">
            <w:pPr>
              <w:pStyle w:val="afff0"/>
            </w:pPr>
            <w:r>
              <w:t>Поваренная соль</w:t>
            </w:r>
          </w:p>
        </w:tc>
        <w:tc>
          <w:tcPr>
            <w:tcW w:w="2309" w:type="dxa"/>
            <w:tcBorders>
              <w:top w:val="nil"/>
              <w:left w:val="single" w:sz="4" w:space="0" w:color="auto"/>
              <w:bottom w:val="single" w:sz="4" w:space="0" w:color="auto"/>
              <w:right w:val="single" w:sz="4" w:space="0" w:color="auto"/>
            </w:tcBorders>
          </w:tcPr>
          <w:p w:rsidR="00A575CB" w:rsidRDefault="00A575CB">
            <w:pPr>
              <w:pStyle w:val="aff7"/>
              <w:jc w:val="center"/>
            </w:pPr>
            <w:r>
              <w:t>г, не более</w:t>
            </w:r>
          </w:p>
        </w:tc>
        <w:tc>
          <w:tcPr>
            <w:tcW w:w="2359" w:type="dxa"/>
            <w:tcBorders>
              <w:top w:val="nil"/>
              <w:left w:val="single" w:sz="4" w:space="0" w:color="auto"/>
              <w:bottom w:val="single" w:sz="4" w:space="0" w:color="auto"/>
              <w:right w:val="single" w:sz="4" w:space="0" w:color="auto"/>
            </w:tcBorders>
          </w:tcPr>
          <w:p w:rsidR="00A575CB" w:rsidRDefault="00A575CB">
            <w:pPr>
              <w:pStyle w:val="aff7"/>
              <w:jc w:val="center"/>
            </w:pPr>
            <w:r>
              <w:t>2</w:t>
            </w:r>
          </w:p>
        </w:tc>
        <w:tc>
          <w:tcPr>
            <w:tcW w:w="2133" w:type="dxa"/>
            <w:tcBorders>
              <w:top w:val="nil"/>
              <w:left w:val="single" w:sz="4" w:space="0" w:color="auto"/>
              <w:bottom w:val="single" w:sz="4" w:space="0" w:color="auto"/>
            </w:tcBorders>
          </w:tcPr>
          <w:p w:rsidR="00A575CB" w:rsidRDefault="00A575CB">
            <w:pPr>
              <w:pStyle w:val="aff7"/>
              <w:jc w:val="center"/>
            </w:pPr>
            <w:r>
              <w:t>-</w:t>
            </w:r>
          </w:p>
        </w:tc>
      </w:tr>
    </w:tbl>
    <w:p w:rsidR="00A575CB" w:rsidRDefault="00A575CB"/>
    <w:p w:rsidR="00A575CB" w:rsidRDefault="00A575CB">
      <w:pPr>
        <w:ind w:firstLine="698"/>
        <w:jc w:val="right"/>
      </w:pPr>
      <w:bookmarkStart w:id="535" w:name="sub_11303"/>
      <w:r>
        <w:t>Таблица 3</w:t>
      </w:r>
    </w:p>
    <w:bookmarkEnd w:id="535"/>
    <w:p w:rsidR="00A575CB" w:rsidRDefault="00A575CB"/>
    <w:p w:rsidR="00A575CB" w:rsidRDefault="00A575CB">
      <w:pPr>
        <w:pStyle w:val="1"/>
      </w:pPr>
      <w:r>
        <w:t>Творог и продукты на его основе, в том числе с фруктовыми и плодоовощными компонентами (на 100 г готового к употреблению продукта)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4"/>
        <w:gridCol w:w="2324"/>
        <w:gridCol w:w="2411"/>
        <w:gridCol w:w="2080"/>
      </w:tblGrid>
      <w:tr w:rsidR="00A575CB">
        <w:tblPrEx>
          <w:tblCellMar>
            <w:top w:w="0" w:type="dxa"/>
            <w:bottom w:w="0" w:type="dxa"/>
          </w:tblCellMar>
        </w:tblPrEx>
        <w:tc>
          <w:tcPr>
            <w:tcW w:w="3404" w:type="dxa"/>
            <w:tcBorders>
              <w:top w:val="single" w:sz="4" w:space="0" w:color="auto"/>
              <w:bottom w:val="single" w:sz="4" w:space="0" w:color="auto"/>
              <w:right w:val="single" w:sz="4" w:space="0" w:color="auto"/>
            </w:tcBorders>
          </w:tcPr>
          <w:p w:rsidR="00A575CB" w:rsidRDefault="00A575CB">
            <w:pPr>
              <w:pStyle w:val="aff7"/>
              <w:jc w:val="center"/>
            </w:pPr>
            <w:r>
              <w:t>Критерии и показатели</w:t>
            </w:r>
          </w:p>
        </w:tc>
        <w:tc>
          <w:tcPr>
            <w:tcW w:w="2324"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Допустимый уровень</w:t>
            </w:r>
          </w:p>
        </w:tc>
        <w:tc>
          <w:tcPr>
            <w:tcW w:w="2080" w:type="dxa"/>
            <w:tcBorders>
              <w:top w:val="single" w:sz="4" w:space="0" w:color="auto"/>
              <w:left w:val="single" w:sz="4" w:space="0" w:color="auto"/>
              <w:bottom w:val="single" w:sz="4" w:space="0" w:color="auto"/>
            </w:tcBorders>
          </w:tcPr>
          <w:p w:rsidR="00A575CB" w:rsidRDefault="00A575CB">
            <w:pPr>
              <w:pStyle w:val="aff7"/>
              <w:jc w:val="center"/>
            </w:pPr>
            <w:r>
              <w:t>Обязательность маркировки</w:t>
            </w:r>
          </w:p>
        </w:tc>
      </w:tr>
      <w:tr w:rsidR="00A575CB">
        <w:tblPrEx>
          <w:tblCellMar>
            <w:top w:w="0" w:type="dxa"/>
            <w:bottom w:w="0" w:type="dxa"/>
          </w:tblCellMar>
        </w:tblPrEx>
        <w:tc>
          <w:tcPr>
            <w:tcW w:w="3404"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324" w:type="dxa"/>
            <w:tcBorders>
              <w:top w:val="single" w:sz="4" w:space="0" w:color="auto"/>
              <w:left w:val="single" w:sz="4" w:space="0" w:color="auto"/>
              <w:bottom w:val="single" w:sz="4" w:space="0" w:color="auto"/>
              <w:right w:val="single" w:sz="4" w:space="0" w:color="auto"/>
            </w:tcBorders>
          </w:tcPr>
          <w:p w:rsidR="00A575CB" w:rsidRDefault="00A575CB">
            <w:pPr>
              <w:pStyle w:val="aff7"/>
            </w:pPr>
          </w:p>
        </w:tc>
        <w:tc>
          <w:tcPr>
            <w:tcW w:w="241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080" w:type="dxa"/>
            <w:tcBorders>
              <w:top w:val="single" w:sz="4" w:space="0" w:color="auto"/>
              <w:left w:val="single" w:sz="4" w:space="0" w:color="auto"/>
              <w:bottom w:val="single" w:sz="4" w:space="0" w:color="auto"/>
            </w:tcBorders>
          </w:tcPr>
          <w:p w:rsidR="00A575CB" w:rsidRDefault="00A575CB">
            <w:pPr>
              <w:pStyle w:val="aff7"/>
              <w:jc w:val="center"/>
            </w:pPr>
            <w:r>
              <w:t>4</w:t>
            </w:r>
          </w:p>
        </w:tc>
      </w:tr>
      <w:tr w:rsidR="00A575CB">
        <w:tblPrEx>
          <w:tblCellMar>
            <w:top w:w="0" w:type="dxa"/>
            <w:bottom w:w="0" w:type="dxa"/>
          </w:tblCellMar>
        </w:tblPrEx>
        <w:tc>
          <w:tcPr>
            <w:tcW w:w="3404" w:type="dxa"/>
            <w:tcBorders>
              <w:top w:val="single" w:sz="4" w:space="0" w:color="auto"/>
              <w:bottom w:val="nil"/>
              <w:right w:val="single" w:sz="4" w:space="0" w:color="auto"/>
            </w:tcBorders>
          </w:tcPr>
          <w:p w:rsidR="00A575CB" w:rsidRDefault="00A575CB">
            <w:pPr>
              <w:pStyle w:val="afff0"/>
            </w:pPr>
            <w:r>
              <w:t>Белок</w:t>
            </w:r>
          </w:p>
        </w:tc>
        <w:tc>
          <w:tcPr>
            <w:tcW w:w="2324" w:type="dxa"/>
            <w:tcBorders>
              <w:top w:val="single" w:sz="4" w:space="0" w:color="auto"/>
              <w:left w:val="single" w:sz="4" w:space="0" w:color="auto"/>
              <w:bottom w:val="nil"/>
              <w:right w:val="single" w:sz="4" w:space="0" w:color="auto"/>
            </w:tcBorders>
          </w:tcPr>
          <w:p w:rsidR="00A575CB" w:rsidRDefault="00A575CB">
            <w:pPr>
              <w:pStyle w:val="aff7"/>
              <w:jc w:val="center"/>
            </w:pPr>
            <w:r>
              <w:t>г, не менее</w:t>
            </w:r>
          </w:p>
        </w:tc>
        <w:tc>
          <w:tcPr>
            <w:tcW w:w="2411" w:type="dxa"/>
            <w:tcBorders>
              <w:top w:val="single" w:sz="4" w:space="0" w:color="auto"/>
              <w:left w:val="single" w:sz="4" w:space="0" w:color="auto"/>
              <w:bottom w:val="nil"/>
              <w:right w:val="single" w:sz="4" w:space="0" w:color="auto"/>
            </w:tcBorders>
          </w:tcPr>
          <w:p w:rsidR="00A575CB" w:rsidRDefault="00A575CB">
            <w:pPr>
              <w:pStyle w:val="aff7"/>
              <w:jc w:val="center"/>
            </w:pPr>
            <w:r>
              <w:t>6-17</w:t>
            </w:r>
          </w:p>
        </w:tc>
        <w:tc>
          <w:tcPr>
            <w:tcW w:w="2080" w:type="dxa"/>
            <w:tcBorders>
              <w:top w:val="single" w:sz="4" w:space="0" w:color="auto"/>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04" w:type="dxa"/>
            <w:tcBorders>
              <w:top w:val="nil"/>
              <w:bottom w:val="nil"/>
              <w:right w:val="single" w:sz="4" w:space="0" w:color="auto"/>
            </w:tcBorders>
          </w:tcPr>
          <w:p w:rsidR="00A575CB" w:rsidRDefault="00A575CB">
            <w:pPr>
              <w:pStyle w:val="afff0"/>
            </w:pPr>
            <w:r>
              <w:t>Жир</w:t>
            </w:r>
          </w:p>
        </w:tc>
        <w:tc>
          <w:tcPr>
            <w:tcW w:w="2324" w:type="dxa"/>
            <w:tcBorders>
              <w:top w:val="nil"/>
              <w:left w:val="single" w:sz="4" w:space="0" w:color="auto"/>
              <w:bottom w:val="nil"/>
              <w:right w:val="single" w:sz="4" w:space="0" w:color="auto"/>
            </w:tcBorders>
          </w:tcPr>
          <w:p w:rsidR="00A575CB" w:rsidRDefault="00A575CB">
            <w:pPr>
              <w:pStyle w:val="aff7"/>
              <w:jc w:val="center"/>
            </w:pPr>
            <w:r>
              <w:t>г</w:t>
            </w:r>
          </w:p>
        </w:tc>
        <w:tc>
          <w:tcPr>
            <w:tcW w:w="2411" w:type="dxa"/>
            <w:tcBorders>
              <w:top w:val="nil"/>
              <w:left w:val="single" w:sz="4" w:space="0" w:color="auto"/>
              <w:bottom w:val="nil"/>
              <w:right w:val="single" w:sz="4" w:space="0" w:color="auto"/>
            </w:tcBorders>
          </w:tcPr>
          <w:p w:rsidR="00A575CB" w:rsidRDefault="00A575CB">
            <w:pPr>
              <w:pStyle w:val="aff7"/>
              <w:jc w:val="center"/>
            </w:pPr>
            <w:r>
              <w:t>3,5 - 10</w:t>
            </w:r>
          </w:p>
        </w:tc>
        <w:tc>
          <w:tcPr>
            <w:tcW w:w="2080"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04" w:type="dxa"/>
            <w:tcBorders>
              <w:top w:val="nil"/>
              <w:bottom w:val="nil"/>
              <w:right w:val="single" w:sz="4" w:space="0" w:color="auto"/>
            </w:tcBorders>
          </w:tcPr>
          <w:p w:rsidR="00A575CB" w:rsidRDefault="00A575CB">
            <w:pPr>
              <w:pStyle w:val="afff0"/>
            </w:pPr>
            <w:r>
              <w:t>Углеводы,</w:t>
            </w:r>
          </w:p>
        </w:tc>
        <w:tc>
          <w:tcPr>
            <w:tcW w:w="2324"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2411" w:type="dxa"/>
            <w:tcBorders>
              <w:top w:val="nil"/>
              <w:left w:val="single" w:sz="4" w:space="0" w:color="auto"/>
              <w:bottom w:val="nil"/>
              <w:right w:val="single" w:sz="4" w:space="0" w:color="auto"/>
            </w:tcBorders>
          </w:tcPr>
          <w:p w:rsidR="00A575CB" w:rsidRDefault="00A575CB">
            <w:pPr>
              <w:pStyle w:val="aff7"/>
              <w:jc w:val="center"/>
            </w:pPr>
            <w:r>
              <w:t>16</w:t>
            </w:r>
          </w:p>
        </w:tc>
        <w:tc>
          <w:tcPr>
            <w:tcW w:w="2080"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04" w:type="dxa"/>
            <w:tcBorders>
              <w:top w:val="nil"/>
              <w:bottom w:val="nil"/>
              <w:right w:val="single" w:sz="4" w:space="0" w:color="auto"/>
            </w:tcBorders>
          </w:tcPr>
          <w:p w:rsidR="00A575CB" w:rsidRDefault="00A575CB">
            <w:pPr>
              <w:pStyle w:val="afff0"/>
            </w:pPr>
            <w:r>
              <w:t>в том числе сахароза</w:t>
            </w:r>
            <w:hyperlink w:anchor="sub_11320" w:history="1">
              <w:r>
                <w:rPr>
                  <w:rStyle w:val="a4"/>
                  <w:rFonts w:cs="Arial"/>
                </w:rPr>
                <w:t>*</w:t>
              </w:r>
            </w:hyperlink>
          </w:p>
        </w:tc>
        <w:tc>
          <w:tcPr>
            <w:tcW w:w="2324" w:type="dxa"/>
            <w:tcBorders>
              <w:top w:val="nil"/>
              <w:left w:val="single" w:sz="4" w:space="0" w:color="auto"/>
              <w:bottom w:val="nil"/>
              <w:right w:val="single" w:sz="4" w:space="0" w:color="auto"/>
            </w:tcBorders>
          </w:tcPr>
          <w:p w:rsidR="00A575CB" w:rsidRDefault="00A575CB">
            <w:pPr>
              <w:pStyle w:val="aff7"/>
              <w:jc w:val="center"/>
            </w:pPr>
            <w:r>
              <w:t>г, не более</w:t>
            </w:r>
          </w:p>
        </w:tc>
        <w:tc>
          <w:tcPr>
            <w:tcW w:w="2411" w:type="dxa"/>
            <w:tcBorders>
              <w:top w:val="nil"/>
              <w:left w:val="single" w:sz="4" w:space="0" w:color="auto"/>
              <w:bottom w:val="nil"/>
              <w:right w:val="single" w:sz="4" w:space="0" w:color="auto"/>
            </w:tcBorders>
          </w:tcPr>
          <w:p w:rsidR="00A575CB" w:rsidRDefault="00A575CB">
            <w:pPr>
              <w:pStyle w:val="aff7"/>
              <w:jc w:val="center"/>
            </w:pPr>
            <w:r>
              <w:t>10</w:t>
            </w:r>
          </w:p>
        </w:tc>
        <w:tc>
          <w:tcPr>
            <w:tcW w:w="2080"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3404" w:type="dxa"/>
            <w:tcBorders>
              <w:top w:val="nil"/>
              <w:bottom w:val="single" w:sz="4" w:space="0" w:color="auto"/>
              <w:right w:val="single" w:sz="4" w:space="0" w:color="auto"/>
            </w:tcBorders>
          </w:tcPr>
          <w:p w:rsidR="00A575CB" w:rsidRDefault="00A575CB">
            <w:pPr>
              <w:pStyle w:val="afff0"/>
            </w:pPr>
            <w:r>
              <w:t>Кислотность</w:t>
            </w:r>
          </w:p>
        </w:tc>
        <w:tc>
          <w:tcPr>
            <w:tcW w:w="2324" w:type="dxa"/>
            <w:tcBorders>
              <w:top w:val="nil"/>
              <w:left w:val="single" w:sz="4" w:space="0" w:color="auto"/>
              <w:bottom w:val="single" w:sz="4" w:space="0" w:color="auto"/>
              <w:right w:val="single" w:sz="4" w:space="0" w:color="auto"/>
            </w:tcBorders>
          </w:tcPr>
          <w:p w:rsidR="00A575CB" w:rsidRDefault="00A575CB">
            <w:pPr>
              <w:pStyle w:val="aff7"/>
              <w:jc w:val="center"/>
            </w:pPr>
            <w:r>
              <w:t>°Т, не более</w:t>
            </w:r>
          </w:p>
        </w:tc>
        <w:tc>
          <w:tcPr>
            <w:tcW w:w="2411" w:type="dxa"/>
            <w:tcBorders>
              <w:top w:val="nil"/>
              <w:left w:val="single" w:sz="4" w:space="0" w:color="auto"/>
              <w:bottom w:val="single" w:sz="4" w:space="0" w:color="auto"/>
              <w:right w:val="single" w:sz="4" w:space="0" w:color="auto"/>
            </w:tcBorders>
          </w:tcPr>
          <w:p w:rsidR="00A575CB" w:rsidRDefault="00A575CB">
            <w:pPr>
              <w:pStyle w:val="aff7"/>
              <w:jc w:val="center"/>
            </w:pPr>
            <w:r>
              <w:t>150</w:t>
            </w:r>
          </w:p>
        </w:tc>
        <w:tc>
          <w:tcPr>
            <w:tcW w:w="2080" w:type="dxa"/>
            <w:tcBorders>
              <w:top w:val="nil"/>
              <w:left w:val="single" w:sz="4" w:space="0" w:color="auto"/>
              <w:bottom w:val="single" w:sz="4" w:space="0" w:color="auto"/>
            </w:tcBorders>
          </w:tcPr>
          <w:p w:rsidR="00A575CB" w:rsidRDefault="00A575CB">
            <w:pPr>
              <w:pStyle w:val="aff7"/>
              <w:jc w:val="center"/>
            </w:pPr>
            <w:r>
              <w:t>-</w:t>
            </w:r>
          </w:p>
        </w:tc>
      </w:tr>
    </w:tbl>
    <w:p w:rsidR="00A575CB" w:rsidRDefault="00A575CB"/>
    <w:p w:rsidR="00A575CB" w:rsidRDefault="00A575CB">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A575CB" w:rsidRDefault="00A575CB"/>
    <w:p w:rsidR="00A575CB" w:rsidRDefault="00A575CB">
      <w:pPr>
        <w:pStyle w:val="aff8"/>
        <w:rPr>
          <w:sz w:val="22"/>
          <w:szCs w:val="22"/>
        </w:rPr>
      </w:pPr>
      <w:r>
        <w:rPr>
          <w:sz w:val="22"/>
          <w:szCs w:val="22"/>
        </w:rPr>
        <w:t>______________________________</w:t>
      </w:r>
    </w:p>
    <w:p w:rsidR="00A575CB" w:rsidRDefault="00A575CB">
      <w:bookmarkStart w:id="536" w:name="sub_11320"/>
      <w:r>
        <w:t>* Допускается замена сахарозы на фруктозу в количестве не более 5 г.</w:t>
      </w:r>
    </w:p>
    <w:bookmarkEnd w:id="536"/>
    <w:p w:rsidR="00A575CB" w:rsidRDefault="00A575CB"/>
    <w:p w:rsidR="00A575CB" w:rsidRDefault="00A575CB">
      <w:pPr>
        <w:ind w:firstLine="698"/>
        <w:jc w:val="right"/>
      </w:pPr>
      <w:bookmarkStart w:id="537" w:name="sub_11400"/>
      <w:r>
        <w:t>Приложение N 14</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537"/>
    <w:p w:rsidR="00A575CB" w:rsidRDefault="00A575CB"/>
    <w:p w:rsidR="00A575CB" w:rsidRDefault="00A575CB">
      <w:pPr>
        <w:pStyle w:val="1"/>
      </w:pPr>
      <w:r>
        <w:t>Допустимые уровни содержания микронутриентов в жидких молочных смесях, сухих молочных смесях для питания детей раннего возраста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839"/>
        <w:gridCol w:w="2650"/>
        <w:gridCol w:w="2804"/>
      </w:tblGrid>
      <w:tr w:rsidR="00A575CB">
        <w:tblPrEx>
          <w:tblCellMar>
            <w:top w:w="0" w:type="dxa"/>
            <w:bottom w:w="0" w:type="dxa"/>
          </w:tblCellMar>
        </w:tblPrEx>
        <w:tc>
          <w:tcPr>
            <w:tcW w:w="2940" w:type="dxa"/>
            <w:tcBorders>
              <w:top w:val="single" w:sz="4" w:space="0" w:color="auto"/>
              <w:bottom w:val="single" w:sz="4" w:space="0" w:color="auto"/>
              <w:right w:val="single" w:sz="4" w:space="0" w:color="auto"/>
            </w:tcBorders>
          </w:tcPr>
          <w:p w:rsidR="00A575CB" w:rsidRDefault="00A575CB">
            <w:pPr>
              <w:pStyle w:val="aff7"/>
              <w:jc w:val="center"/>
            </w:pPr>
            <w:r>
              <w:t>Наименование</w:t>
            </w:r>
          </w:p>
        </w:tc>
        <w:tc>
          <w:tcPr>
            <w:tcW w:w="183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Единица измерения</w:t>
            </w:r>
          </w:p>
        </w:tc>
        <w:tc>
          <w:tcPr>
            <w:tcW w:w="265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Показатель</w:t>
            </w:r>
          </w:p>
        </w:tc>
        <w:tc>
          <w:tcPr>
            <w:tcW w:w="2804" w:type="dxa"/>
            <w:tcBorders>
              <w:top w:val="single" w:sz="4" w:space="0" w:color="auto"/>
              <w:left w:val="single" w:sz="4" w:space="0" w:color="auto"/>
              <w:bottom w:val="single" w:sz="4" w:space="0" w:color="auto"/>
            </w:tcBorders>
          </w:tcPr>
          <w:p w:rsidR="00A575CB" w:rsidRDefault="00A575CB">
            <w:pPr>
              <w:pStyle w:val="aff7"/>
              <w:jc w:val="center"/>
            </w:pPr>
            <w:r>
              <w:t>Обязательность маркировки</w:t>
            </w:r>
          </w:p>
        </w:tc>
      </w:tr>
      <w:tr w:rsidR="00A575CB">
        <w:tblPrEx>
          <w:tblCellMar>
            <w:top w:w="0" w:type="dxa"/>
            <w:bottom w:w="0" w:type="dxa"/>
          </w:tblCellMar>
        </w:tblPrEx>
        <w:tc>
          <w:tcPr>
            <w:tcW w:w="2940"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1839"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2650"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3</w:t>
            </w:r>
          </w:p>
        </w:tc>
        <w:tc>
          <w:tcPr>
            <w:tcW w:w="2804" w:type="dxa"/>
            <w:tcBorders>
              <w:top w:val="single" w:sz="4" w:space="0" w:color="auto"/>
              <w:left w:val="single" w:sz="4" w:space="0" w:color="auto"/>
              <w:bottom w:val="single" w:sz="4" w:space="0" w:color="auto"/>
            </w:tcBorders>
          </w:tcPr>
          <w:p w:rsidR="00A575CB" w:rsidRDefault="00A575CB">
            <w:pPr>
              <w:pStyle w:val="aff7"/>
              <w:jc w:val="center"/>
            </w:pPr>
            <w:r>
              <w:t>4</w:t>
            </w:r>
          </w:p>
        </w:tc>
      </w:tr>
      <w:tr w:rsidR="00A575CB">
        <w:tblPrEx>
          <w:tblCellMar>
            <w:top w:w="0" w:type="dxa"/>
            <w:bottom w:w="0" w:type="dxa"/>
          </w:tblCellMar>
        </w:tblPrEx>
        <w:tc>
          <w:tcPr>
            <w:tcW w:w="10233" w:type="dxa"/>
            <w:gridSpan w:val="4"/>
            <w:tcBorders>
              <w:top w:val="single" w:sz="4" w:space="0" w:color="auto"/>
              <w:bottom w:val="nil"/>
            </w:tcBorders>
          </w:tcPr>
          <w:p w:rsidR="00A575CB" w:rsidRDefault="00A575CB">
            <w:pPr>
              <w:pStyle w:val="aff7"/>
              <w:jc w:val="center"/>
            </w:pPr>
            <w:bookmarkStart w:id="538" w:name="sub_11410"/>
            <w:r>
              <w:t>I. Адаптированные молочные смеси сухие, жидкие, пресные и кисломолочные, продукты на основе частично гидролизованньгх белков для питания детей от рождения до 6 месяцев жизни (начальные смеси)</w:t>
            </w:r>
            <w:bookmarkEnd w:id="538"/>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39" w:name="sub_11401"/>
            <w:r>
              <w:t>1. Минеральные вещества:</w:t>
            </w:r>
            <w:bookmarkEnd w:id="539"/>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330 - 700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150 - 400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соотношение</w:t>
            </w:r>
          </w:p>
        </w:tc>
        <w:tc>
          <w:tcPr>
            <w:tcW w:w="2650" w:type="dxa"/>
            <w:tcBorders>
              <w:top w:val="nil"/>
              <w:left w:val="single" w:sz="4" w:space="0" w:color="auto"/>
              <w:bottom w:val="nil"/>
              <w:right w:val="single" w:sz="4" w:space="0" w:color="auto"/>
            </w:tcBorders>
          </w:tcPr>
          <w:p w:rsidR="00A575CB" w:rsidRDefault="00A575CB">
            <w:pPr>
              <w:pStyle w:val="aff7"/>
              <w:jc w:val="center"/>
            </w:pPr>
            <w:r>
              <w:t>1,2 - 2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400 - 850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натрий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150 - 300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магний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30 - 90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медь</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300 - 600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марганец</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10 - 300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железо</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3 - 9</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цинк</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3 - 10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хлориды</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300 - 800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йод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50 - 150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селен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10 - 40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зола</w:t>
            </w:r>
          </w:p>
        </w:tc>
        <w:tc>
          <w:tcPr>
            <w:tcW w:w="1839" w:type="dxa"/>
            <w:tcBorders>
              <w:top w:val="nil"/>
              <w:left w:val="single" w:sz="4" w:space="0" w:color="auto"/>
              <w:bottom w:val="nil"/>
              <w:right w:val="single" w:sz="4" w:space="0" w:color="auto"/>
            </w:tcBorders>
          </w:tcPr>
          <w:p w:rsidR="00A575CB" w:rsidRDefault="00A575CB">
            <w:pPr>
              <w:pStyle w:val="aff7"/>
              <w:jc w:val="center"/>
            </w:pPr>
            <w:r>
              <w:t>г/л</w:t>
            </w:r>
          </w:p>
        </w:tc>
        <w:tc>
          <w:tcPr>
            <w:tcW w:w="2650" w:type="dxa"/>
            <w:tcBorders>
              <w:top w:val="nil"/>
              <w:left w:val="single" w:sz="4" w:space="0" w:color="auto"/>
              <w:bottom w:val="nil"/>
              <w:right w:val="single" w:sz="4" w:space="0" w:color="auto"/>
            </w:tcBorders>
          </w:tcPr>
          <w:p w:rsidR="00A575CB" w:rsidRDefault="00A575CB">
            <w:pPr>
              <w:pStyle w:val="aff7"/>
              <w:jc w:val="center"/>
            </w:pPr>
            <w:r>
              <w:t>2,5 - 4</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40" w:name="sub_11402"/>
            <w:r>
              <w:t>2. Витамины:</w:t>
            </w:r>
            <w:bookmarkEnd w:id="540"/>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ретинол (А)</w:t>
            </w:r>
          </w:p>
        </w:tc>
        <w:tc>
          <w:tcPr>
            <w:tcW w:w="1839" w:type="dxa"/>
            <w:tcBorders>
              <w:top w:val="nil"/>
              <w:left w:val="single" w:sz="4" w:space="0" w:color="auto"/>
              <w:bottom w:val="nil"/>
              <w:right w:val="single" w:sz="4" w:space="0" w:color="auto"/>
            </w:tcBorders>
          </w:tcPr>
          <w:p w:rsidR="00A575CB" w:rsidRDefault="00A575CB">
            <w:pPr>
              <w:pStyle w:val="aff7"/>
              <w:jc w:val="center"/>
            </w:pPr>
            <w:r>
              <w:t>мкг-экв/л</w:t>
            </w:r>
          </w:p>
        </w:tc>
        <w:tc>
          <w:tcPr>
            <w:tcW w:w="2650" w:type="dxa"/>
            <w:tcBorders>
              <w:top w:val="nil"/>
              <w:left w:val="single" w:sz="4" w:space="0" w:color="auto"/>
              <w:bottom w:val="nil"/>
              <w:right w:val="single" w:sz="4" w:space="0" w:color="auto"/>
            </w:tcBorders>
          </w:tcPr>
          <w:p w:rsidR="00A575CB" w:rsidRDefault="00A575CB">
            <w:pPr>
              <w:pStyle w:val="aff7"/>
              <w:jc w:val="center"/>
            </w:pPr>
            <w:r>
              <w:t>400 - 1000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токоферол (Е)</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4 - 12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кальциферол (Д)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7,5 - 12,5</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витамин К</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25 - 100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тиамин (В1)</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400 - 2100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рибофлавин (В2)</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500 - 2800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пантотеновая кислота</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2700 - 14000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пиридоксин (В6)</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300 - 1000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ниацин (РР)</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2000 - 10000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фолиевая кислота (Вс)</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60 - 350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цианкобаламин (В12)</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1 - 3</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аскорбиновая кислота (С)</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55 - 150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инозит</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20 - 280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холин</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биотин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10 - 40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L-карнитин</w:t>
            </w:r>
          </w:p>
        </w:tc>
        <w:tc>
          <w:tcPr>
            <w:tcW w:w="1839" w:type="dxa"/>
            <w:tcBorders>
              <w:top w:val="nil"/>
              <w:left w:val="single" w:sz="4" w:space="0" w:color="auto"/>
              <w:bottom w:val="nil"/>
              <w:right w:val="single" w:sz="4" w:space="0" w:color="auto"/>
            </w:tcBorders>
          </w:tcPr>
          <w:p w:rsidR="00A575CB" w:rsidRDefault="00A575CB">
            <w:pPr>
              <w:pStyle w:val="aff7"/>
              <w:jc w:val="center"/>
            </w:pPr>
            <w:r>
              <w:t>мг/л,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20</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лютеин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250</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A575CB" w:rsidRDefault="00A575CB">
            <w:pPr>
              <w:pStyle w:val="aff7"/>
              <w:jc w:val="center"/>
            </w:pPr>
            <w:r>
              <w:t>мг/л,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35</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0233" w:type="dxa"/>
            <w:gridSpan w:val="4"/>
            <w:tcBorders>
              <w:top w:val="nil"/>
              <w:bottom w:val="nil"/>
            </w:tcBorders>
          </w:tcPr>
          <w:p w:rsidR="00A575CB" w:rsidRDefault="00A575CB">
            <w:pPr>
              <w:pStyle w:val="aff7"/>
              <w:jc w:val="center"/>
            </w:pPr>
            <w:bookmarkStart w:id="541" w:name="sub_11420"/>
            <w:r>
              <w:t xml:space="preserve">II. Последующие адаптированные молочные смеси (сухие, жидкие, пресные и </w:t>
            </w:r>
            <w:r>
              <w:lastRenderedPageBreak/>
              <w:t>кисломолочные), продукты на основе частично гидролизованных белков для питания детей в возрасте старше 6 месяцев</w:t>
            </w:r>
            <w:bookmarkEnd w:id="541"/>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42" w:name="sub_11403"/>
            <w:r>
              <w:lastRenderedPageBreak/>
              <w:t>3. Минеральные вещества:</w:t>
            </w:r>
            <w:bookmarkEnd w:id="542"/>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400 - 900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200 - 600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соотношение</w:t>
            </w:r>
          </w:p>
        </w:tc>
        <w:tc>
          <w:tcPr>
            <w:tcW w:w="2650" w:type="dxa"/>
            <w:tcBorders>
              <w:top w:val="nil"/>
              <w:left w:val="single" w:sz="4" w:space="0" w:color="auto"/>
              <w:bottom w:val="nil"/>
              <w:right w:val="single" w:sz="4" w:space="0" w:color="auto"/>
            </w:tcBorders>
          </w:tcPr>
          <w:p w:rsidR="00A575CB" w:rsidRDefault="00A575CB">
            <w:pPr>
              <w:pStyle w:val="aff7"/>
              <w:jc w:val="center"/>
            </w:pPr>
            <w:r>
              <w:t>1,2 - 2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натрий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150 - 300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магний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50 - 100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медь</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марганец</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10 - 300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железо</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7 - 14</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цинк</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4 - 10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хлориды</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300 - 800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йод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50 - 350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селен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10 - 40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зола</w:t>
            </w:r>
          </w:p>
        </w:tc>
        <w:tc>
          <w:tcPr>
            <w:tcW w:w="1839" w:type="dxa"/>
            <w:tcBorders>
              <w:top w:val="nil"/>
              <w:left w:val="single" w:sz="4" w:space="0" w:color="auto"/>
              <w:bottom w:val="nil"/>
              <w:right w:val="single" w:sz="4" w:space="0" w:color="auto"/>
            </w:tcBorders>
          </w:tcPr>
          <w:p w:rsidR="00A575CB" w:rsidRDefault="00A575CB">
            <w:pPr>
              <w:pStyle w:val="aff7"/>
              <w:jc w:val="center"/>
            </w:pPr>
            <w:r>
              <w:t>г/л</w:t>
            </w:r>
          </w:p>
        </w:tc>
        <w:tc>
          <w:tcPr>
            <w:tcW w:w="2650" w:type="dxa"/>
            <w:tcBorders>
              <w:top w:val="nil"/>
              <w:left w:val="single" w:sz="4" w:space="0" w:color="auto"/>
              <w:bottom w:val="nil"/>
              <w:right w:val="single" w:sz="4" w:space="0" w:color="auto"/>
            </w:tcBorders>
          </w:tcPr>
          <w:p w:rsidR="00A575CB" w:rsidRDefault="00A575CB">
            <w:pPr>
              <w:pStyle w:val="aff7"/>
              <w:jc w:val="center"/>
            </w:pPr>
            <w:r>
              <w:t>2,5 - 6</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43" w:name="sub_11404"/>
            <w:r>
              <w:t>4. Витамины:</w:t>
            </w:r>
            <w:bookmarkEnd w:id="543"/>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ретинол (А)</w:t>
            </w:r>
          </w:p>
        </w:tc>
        <w:tc>
          <w:tcPr>
            <w:tcW w:w="1839" w:type="dxa"/>
            <w:tcBorders>
              <w:top w:val="nil"/>
              <w:left w:val="single" w:sz="4" w:space="0" w:color="auto"/>
              <w:bottom w:val="nil"/>
              <w:right w:val="single" w:sz="4" w:space="0" w:color="auto"/>
            </w:tcBorders>
          </w:tcPr>
          <w:p w:rsidR="00A575CB" w:rsidRDefault="00A575CB">
            <w:pPr>
              <w:pStyle w:val="aff7"/>
              <w:jc w:val="center"/>
            </w:pPr>
            <w:r>
              <w:t>мкг-экв/л</w:t>
            </w:r>
          </w:p>
        </w:tc>
        <w:tc>
          <w:tcPr>
            <w:tcW w:w="2650" w:type="dxa"/>
            <w:tcBorders>
              <w:top w:val="nil"/>
              <w:left w:val="single" w:sz="4" w:space="0" w:color="auto"/>
              <w:bottom w:val="nil"/>
              <w:right w:val="single" w:sz="4" w:space="0" w:color="auto"/>
            </w:tcBorders>
          </w:tcPr>
          <w:p w:rsidR="00A575CB" w:rsidRDefault="00A575CB">
            <w:pPr>
              <w:pStyle w:val="aff7"/>
              <w:jc w:val="center"/>
            </w:pPr>
            <w:r>
              <w:t>400 - 1000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токоферол (Е)</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4 - 20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кальциферол (Д)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8 - 21</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витамин К</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25 - 170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тиамин (В1)</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400 - 2100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рибофлавин (В2)</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600 - 2800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пантотеновая кислота</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3000 - 14000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пиридоксин (В6)</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400 - 1200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ниацин (РР)</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3000 - 10000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фолиевая кислота (Вс)</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60 - 350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цианкобаламин (В12)</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1,5 - 3</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аскорбиновая кислота (С)</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55 - 150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холин</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биотин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10 - 40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инозит</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20 - 280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L-карнитин</w:t>
            </w:r>
          </w:p>
        </w:tc>
        <w:tc>
          <w:tcPr>
            <w:tcW w:w="1839" w:type="dxa"/>
            <w:tcBorders>
              <w:top w:val="nil"/>
              <w:left w:val="single" w:sz="4" w:space="0" w:color="auto"/>
              <w:bottom w:val="nil"/>
              <w:right w:val="single" w:sz="4" w:space="0" w:color="auto"/>
            </w:tcBorders>
          </w:tcPr>
          <w:p w:rsidR="00A575CB" w:rsidRDefault="00A575CB">
            <w:pPr>
              <w:pStyle w:val="aff7"/>
              <w:jc w:val="center"/>
            </w:pPr>
            <w:r>
              <w:t>мг/л,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20</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лютеин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250</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не более 35 (при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0233" w:type="dxa"/>
            <w:gridSpan w:val="4"/>
            <w:tcBorders>
              <w:top w:val="nil"/>
              <w:bottom w:val="nil"/>
            </w:tcBorders>
          </w:tcPr>
          <w:p w:rsidR="00A575CB" w:rsidRDefault="00A575CB">
            <w:pPr>
              <w:pStyle w:val="aff7"/>
              <w:jc w:val="center"/>
            </w:pPr>
            <w:bookmarkStart w:id="544" w:name="sub_11430"/>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bookmarkEnd w:id="544"/>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45" w:name="sub_11405"/>
            <w:r>
              <w:t>5. Минеральные вещества:</w:t>
            </w:r>
            <w:bookmarkEnd w:id="545"/>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400 - 900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200 - 600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соотношение</w:t>
            </w:r>
          </w:p>
        </w:tc>
        <w:tc>
          <w:tcPr>
            <w:tcW w:w="2650" w:type="dxa"/>
            <w:tcBorders>
              <w:top w:val="nil"/>
              <w:left w:val="single" w:sz="4" w:space="0" w:color="auto"/>
              <w:bottom w:val="nil"/>
              <w:right w:val="single" w:sz="4" w:space="0" w:color="auto"/>
            </w:tcBorders>
          </w:tcPr>
          <w:p w:rsidR="00A575CB" w:rsidRDefault="00A575CB">
            <w:pPr>
              <w:pStyle w:val="aff7"/>
              <w:jc w:val="center"/>
            </w:pPr>
            <w:r>
              <w:t>1,2-2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400 - 800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натрий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150 - 300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магний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40 - 100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медь</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300 - 1000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марганец</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10 - 300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железо</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6 - 10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цинк</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3 - 10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хлориды</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300 - 800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йод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50 - 350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селен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10 - 40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зола</w:t>
            </w:r>
          </w:p>
        </w:tc>
        <w:tc>
          <w:tcPr>
            <w:tcW w:w="1839" w:type="dxa"/>
            <w:tcBorders>
              <w:top w:val="nil"/>
              <w:left w:val="single" w:sz="4" w:space="0" w:color="auto"/>
              <w:bottom w:val="nil"/>
              <w:right w:val="single" w:sz="4" w:space="0" w:color="auto"/>
            </w:tcBorders>
          </w:tcPr>
          <w:p w:rsidR="00A575CB" w:rsidRDefault="00A575CB">
            <w:pPr>
              <w:pStyle w:val="aff7"/>
              <w:jc w:val="center"/>
            </w:pPr>
            <w:r>
              <w:t>г/л</w:t>
            </w:r>
          </w:p>
        </w:tc>
        <w:tc>
          <w:tcPr>
            <w:tcW w:w="2650" w:type="dxa"/>
            <w:tcBorders>
              <w:top w:val="nil"/>
              <w:left w:val="single" w:sz="4" w:space="0" w:color="auto"/>
              <w:bottom w:val="nil"/>
              <w:right w:val="single" w:sz="4" w:space="0" w:color="auto"/>
            </w:tcBorders>
          </w:tcPr>
          <w:p w:rsidR="00A575CB" w:rsidRDefault="00A575CB">
            <w:pPr>
              <w:pStyle w:val="aff7"/>
              <w:jc w:val="center"/>
            </w:pPr>
            <w:r>
              <w:t>2,5 - 6</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46" w:name="sub_11406"/>
            <w:r>
              <w:t>6. Витамины:</w:t>
            </w:r>
            <w:bookmarkEnd w:id="546"/>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ретинол (А)</w:t>
            </w:r>
          </w:p>
        </w:tc>
        <w:tc>
          <w:tcPr>
            <w:tcW w:w="1839" w:type="dxa"/>
            <w:tcBorders>
              <w:top w:val="nil"/>
              <w:left w:val="single" w:sz="4" w:space="0" w:color="auto"/>
              <w:bottom w:val="nil"/>
              <w:right w:val="single" w:sz="4" w:space="0" w:color="auto"/>
            </w:tcBorders>
          </w:tcPr>
          <w:p w:rsidR="00A575CB" w:rsidRDefault="00A575CB">
            <w:pPr>
              <w:pStyle w:val="aff7"/>
              <w:jc w:val="center"/>
            </w:pPr>
            <w:r>
              <w:t>мкг-экв/л</w:t>
            </w:r>
          </w:p>
        </w:tc>
        <w:tc>
          <w:tcPr>
            <w:tcW w:w="2650" w:type="dxa"/>
            <w:tcBorders>
              <w:top w:val="nil"/>
              <w:left w:val="single" w:sz="4" w:space="0" w:color="auto"/>
              <w:bottom w:val="nil"/>
              <w:right w:val="single" w:sz="4" w:space="0" w:color="auto"/>
            </w:tcBorders>
          </w:tcPr>
          <w:p w:rsidR="00A575CB" w:rsidRDefault="00A575CB">
            <w:pPr>
              <w:pStyle w:val="aff7"/>
              <w:jc w:val="center"/>
            </w:pPr>
            <w:r>
              <w:t>400 - 1000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токоферол (Е)</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4 - 12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кальциферол (Д)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8 - 21</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витамин К</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25 - 170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тиамин (В1)</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0,4 - 2,1</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рибофлавин (В2)</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0,5 - 2,8</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пантотеновая кислота</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2,7 - 14</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пиридоксин (В6)</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0,3-1,2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ниацин (РР)</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3 - 10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фолиевая кислота (Вс)</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60 - 350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цианкобаламин (В12)</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1,5 - 3</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аскорбиновая кислота (С)</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55 - 150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инозит</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20 - 280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холин</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биотин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10 - 40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L-карнитин</w:t>
            </w:r>
          </w:p>
        </w:tc>
        <w:tc>
          <w:tcPr>
            <w:tcW w:w="1839" w:type="dxa"/>
            <w:tcBorders>
              <w:top w:val="nil"/>
              <w:left w:val="single" w:sz="4" w:space="0" w:color="auto"/>
              <w:bottom w:val="nil"/>
              <w:right w:val="single" w:sz="4" w:space="0" w:color="auto"/>
            </w:tcBorders>
          </w:tcPr>
          <w:p w:rsidR="00A575CB" w:rsidRDefault="00A575CB">
            <w:pPr>
              <w:pStyle w:val="aff7"/>
              <w:jc w:val="center"/>
            </w:pPr>
            <w:r>
              <w:t>мг/л,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20</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лютеин</w:t>
            </w:r>
          </w:p>
        </w:tc>
        <w:tc>
          <w:tcPr>
            <w:tcW w:w="1839" w:type="dxa"/>
            <w:tcBorders>
              <w:top w:val="nil"/>
              <w:left w:val="single" w:sz="4" w:space="0" w:color="auto"/>
              <w:bottom w:val="nil"/>
              <w:right w:val="single" w:sz="4" w:space="0" w:color="auto"/>
            </w:tcBorders>
          </w:tcPr>
          <w:p w:rsidR="00A575CB" w:rsidRDefault="00A575CB">
            <w:pPr>
              <w:pStyle w:val="aff7"/>
              <w:jc w:val="center"/>
            </w:pPr>
            <w:r>
              <w:t>мкг/л,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250</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A575CB" w:rsidRDefault="00A575CB">
            <w:pPr>
              <w:pStyle w:val="aff7"/>
              <w:jc w:val="center"/>
            </w:pPr>
            <w:r>
              <w:t>мг/л, не более</w:t>
            </w:r>
          </w:p>
        </w:tc>
        <w:tc>
          <w:tcPr>
            <w:tcW w:w="2650" w:type="dxa"/>
            <w:tcBorders>
              <w:top w:val="nil"/>
              <w:left w:val="single" w:sz="4" w:space="0" w:color="auto"/>
              <w:bottom w:val="nil"/>
              <w:right w:val="single" w:sz="4" w:space="0" w:color="auto"/>
            </w:tcBorders>
          </w:tcPr>
          <w:p w:rsidR="00A575CB" w:rsidRDefault="00A575CB">
            <w:pPr>
              <w:pStyle w:val="aff7"/>
              <w:jc w:val="center"/>
            </w:pPr>
            <w:r>
              <w:t>35</w:t>
            </w:r>
          </w:p>
          <w:p w:rsidR="00A575CB" w:rsidRDefault="00A575CB">
            <w:pPr>
              <w:pStyle w:val="aff7"/>
              <w:jc w:val="center"/>
            </w:pPr>
            <w:r>
              <w:t>(при внесении)</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10233" w:type="dxa"/>
            <w:gridSpan w:val="4"/>
            <w:tcBorders>
              <w:top w:val="nil"/>
              <w:bottom w:val="nil"/>
            </w:tcBorders>
          </w:tcPr>
          <w:p w:rsidR="00A575CB" w:rsidRDefault="00A575CB">
            <w:pPr>
              <w:pStyle w:val="aff7"/>
              <w:jc w:val="center"/>
            </w:pPr>
            <w:bookmarkStart w:id="547" w:name="sub_11440"/>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bookmarkEnd w:id="547"/>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48" w:name="sub_11407"/>
            <w:r>
              <w:t>7. Минеральные вещества:</w:t>
            </w:r>
            <w:bookmarkEnd w:id="548"/>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600 - 900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200 - 600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кальций/фосфор</w:t>
            </w:r>
          </w:p>
        </w:tc>
        <w:tc>
          <w:tcPr>
            <w:tcW w:w="1839" w:type="dxa"/>
            <w:tcBorders>
              <w:top w:val="nil"/>
              <w:left w:val="single" w:sz="4" w:space="0" w:color="auto"/>
              <w:bottom w:val="nil"/>
              <w:right w:val="single" w:sz="4" w:space="0" w:color="auto"/>
            </w:tcBorders>
          </w:tcPr>
          <w:p w:rsidR="00A575CB" w:rsidRDefault="00A575CB">
            <w:pPr>
              <w:pStyle w:val="aff7"/>
              <w:jc w:val="center"/>
            </w:pPr>
            <w:r>
              <w:t>соотношение</w:t>
            </w:r>
          </w:p>
        </w:tc>
        <w:tc>
          <w:tcPr>
            <w:tcW w:w="2650" w:type="dxa"/>
            <w:tcBorders>
              <w:top w:val="nil"/>
              <w:left w:val="single" w:sz="4" w:space="0" w:color="auto"/>
              <w:bottom w:val="nil"/>
              <w:right w:val="single" w:sz="4" w:space="0" w:color="auto"/>
            </w:tcBorders>
          </w:tcPr>
          <w:p w:rsidR="00A575CB" w:rsidRDefault="00A575CB">
            <w:pPr>
              <w:pStyle w:val="aff7"/>
              <w:jc w:val="center"/>
            </w:pPr>
            <w:r>
              <w:t>1,2 - 2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натрий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150 - 350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магний</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50 - 100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медь</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400 - 1000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марганец</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10 - 650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железо</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5 - 14</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цинк</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4 - 10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хлориды</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300 - 800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йод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50 - 350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зола</w:t>
            </w:r>
          </w:p>
        </w:tc>
        <w:tc>
          <w:tcPr>
            <w:tcW w:w="1839" w:type="dxa"/>
            <w:tcBorders>
              <w:top w:val="nil"/>
              <w:left w:val="single" w:sz="4" w:space="0" w:color="auto"/>
              <w:bottom w:val="nil"/>
              <w:right w:val="single" w:sz="4" w:space="0" w:color="auto"/>
            </w:tcBorders>
          </w:tcPr>
          <w:p w:rsidR="00A575CB" w:rsidRDefault="00A575CB">
            <w:pPr>
              <w:pStyle w:val="aff7"/>
              <w:jc w:val="center"/>
            </w:pPr>
            <w:r>
              <w:t>г/л</w:t>
            </w:r>
          </w:p>
        </w:tc>
        <w:tc>
          <w:tcPr>
            <w:tcW w:w="2650" w:type="dxa"/>
            <w:tcBorders>
              <w:top w:val="nil"/>
              <w:left w:val="single" w:sz="4" w:space="0" w:color="auto"/>
              <w:bottom w:val="nil"/>
              <w:right w:val="single" w:sz="4" w:space="0" w:color="auto"/>
            </w:tcBorders>
          </w:tcPr>
          <w:p w:rsidR="00A575CB" w:rsidRDefault="00A575CB">
            <w:pPr>
              <w:pStyle w:val="aff7"/>
              <w:jc w:val="center"/>
            </w:pPr>
            <w:r>
              <w:t>2,5 - 6</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bookmarkStart w:id="549" w:name="sub_11408"/>
            <w:r>
              <w:t>8. Витамины:</w:t>
            </w:r>
            <w:bookmarkEnd w:id="549"/>
          </w:p>
        </w:tc>
        <w:tc>
          <w:tcPr>
            <w:tcW w:w="1839" w:type="dxa"/>
            <w:tcBorders>
              <w:top w:val="nil"/>
              <w:left w:val="single" w:sz="4" w:space="0" w:color="auto"/>
              <w:bottom w:val="nil"/>
              <w:right w:val="single" w:sz="4" w:space="0" w:color="auto"/>
            </w:tcBorders>
          </w:tcPr>
          <w:p w:rsidR="00A575CB" w:rsidRDefault="00A575CB">
            <w:pPr>
              <w:pStyle w:val="aff7"/>
            </w:pPr>
          </w:p>
        </w:tc>
        <w:tc>
          <w:tcPr>
            <w:tcW w:w="2650" w:type="dxa"/>
            <w:tcBorders>
              <w:top w:val="nil"/>
              <w:left w:val="single" w:sz="4" w:space="0" w:color="auto"/>
              <w:bottom w:val="nil"/>
              <w:right w:val="single" w:sz="4" w:space="0" w:color="auto"/>
            </w:tcBorders>
          </w:tcPr>
          <w:p w:rsidR="00A575CB" w:rsidRDefault="00A575CB">
            <w:pPr>
              <w:pStyle w:val="aff7"/>
            </w:pPr>
          </w:p>
        </w:tc>
        <w:tc>
          <w:tcPr>
            <w:tcW w:w="2804"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ретинол (А)</w:t>
            </w:r>
          </w:p>
        </w:tc>
        <w:tc>
          <w:tcPr>
            <w:tcW w:w="1839" w:type="dxa"/>
            <w:tcBorders>
              <w:top w:val="nil"/>
              <w:left w:val="single" w:sz="4" w:space="0" w:color="auto"/>
              <w:bottom w:val="nil"/>
              <w:right w:val="single" w:sz="4" w:space="0" w:color="auto"/>
            </w:tcBorders>
          </w:tcPr>
          <w:p w:rsidR="00A575CB" w:rsidRDefault="00A575CB">
            <w:pPr>
              <w:pStyle w:val="aff7"/>
              <w:jc w:val="center"/>
            </w:pPr>
            <w:r>
              <w:t>мкг-экв/л</w:t>
            </w:r>
          </w:p>
        </w:tc>
        <w:tc>
          <w:tcPr>
            <w:tcW w:w="2650" w:type="dxa"/>
            <w:tcBorders>
              <w:top w:val="nil"/>
              <w:left w:val="single" w:sz="4" w:space="0" w:color="auto"/>
              <w:bottom w:val="nil"/>
              <w:right w:val="single" w:sz="4" w:space="0" w:color="auto"/>
            </w:tcBorders>
          </w:tcPr>
          <w:p w:rsidR="00A575CB" w:rsidRDefault="00A575CB">
            <w:pPr>
              <w:pStyle w:val="aff7"/>
              <w:jc w:val="center"/>
            </w:pPr>
            <w:r>
              <w:t>400 - 1000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токоферол (Е)</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4 - 12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кальциферол (Д)</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7 - 21</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тиамин (В1)</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0,4 - 2,1</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рибофлавин (В2)</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0,5 - 2,8</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пантотеновая кислота</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2,5 - 14</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пиридоксин (В6)</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0,4 - 1,2</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ниацин (РР)</w:t>
            </w:r>
          </w:p>
        </w:tc>
        <w:tc>
          <w:tcPr>
            <w:tcW w:w="1839" w:type="dxa"/>
            <w:tcBorders>
              <w:top w:val="nil"/>
              <w:left w:val="single" w:sz="4" w:space="0" w:color="auto"/>
              <w:bottom w:val="nil"/>
              <w:right w:val="single" w:sz="4" w:space="0" w:color="auto"/>
            </w:tcBorders>
          </w:tcPr>
          <w:p w:rsidR="00A575CB" w:rsidRDefault="00A575CB">
            <w:pPr>
              <w:pStyle w:val="aff7"/>
              <w:jc w:val="center"/>
            </w:pPr>
            <w:r>
              <w:t>мг/л</w:t>
            </w:r>
          </w:p>
        </w:tc>
        <w:tc>
          <w:tcPr>
            <w:tcW w:w="2650" w:type="dxa"/>
            <w:tcBorders>
              <w:top w:val="nil"/>
              <w:left w:val="single" w:sz="4" w:space="0" w:color="auto"/>
              <w:bottom w:val="nil"/>
              <w:right w:val="single" w:sz="4" w:space="0" w:color="auto"/>
            </w:tcBorders>
          </w:tcPr>
          <w:p w:rsidR="00A575CB" w:rsidRDefault="00A575CB">
            <w:pPr>
              <w:pStyle w:val="aff7"/>
              <w:jc w:val="center"/>
            </w:pPr>
            <w:r>
              <w:t>3 - 10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фолиевая кислота (Вс)</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60 - 350</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nil"/>
              <w:right w:val="single" w:sz="4" w:space="0" w:color="auto"/>
            </w:tcBorders>
          </w:tcPr>
          <w:p w:rsidR="00A575CB" w:rsidRDefault="00A575CB">
            <w:pPr>
              <w:pStyle w:val="afff0"/>
            </w:pPr>
            <w:r>
              <w:t>цианкобаламин (В12)</w:t>
            </w:r>
          </w:p>
        </w:tc>
        <w:tc>
          <w:tcPr>
            <w:tcW w:w="1839" w:type="dxa"/>
            <w:tcBorders>
              <w:top w:val="nil"/>
              <w:left w:val="single" w:sz="4" w:space="0" w:color="auto"/>
              <w:bottom w:val="nil"/>
              <w:right w:val="single" w:sz="4" w:space="0" w:color="auto"/>
            </w:tcBorders>
          </w:tcPr>
          <w:p w:rsidR="00A575CB" w:rsidRDefault="00A575CB">
            <w:pPr>
              <w:pStyle w:val="aff7"/>
              <w:jc w:val="center"/>
            </w:pPr>
            <w:r>
              <w:t>мкг/л</w:t>
            </w:r>
          </w:p>
        </w:tc>
        <w:tc>
          <w:tcPr>
            <w:tcW w:w="2650" w:type="dxa"/>
            <w:tcBorders>
              <w:top w:val="nil"/>
              <w:left w:val="single" w:sz="4" w:space="0" w:color="auto"/>
              <w:bottom w:val="nil"/>
              <w:right w:val="single" w:sz="4" w:space="0" w:color="auto"/>
            </w:tcBorders>
          </w:tcPr>
          <w:p w:rsidR="00A575CB" w:rsidRDefault="00A575CB">
            <w:pPr>
              <w:pStyle w:val="aff7"/>
              <w:jc w:val="center"/>
            </w:pPr>
            <w:r>
              <w:t>1,5 - 3</w:t>
            </w:r>
          </w:p>
        </w:tc>
        <w:tc>
          <w:tcPr>
            <w:tcW w:w="2804" w:type="dxa"/>
            <w:tcBorders>
              <w:top w:val="nil"/>
              <w:left w:val="single" w:sz="4" w:space="0" w:color="auto"/>
              <w:bottom w:val="nil"/>
            </w:tcBorders>
          </w:tcPr>
          <w:p w:rsidR="00A575CB" w:rsidRDefault="00A575CB">
            <w:pPr>
              <w:pStyle w:val="aff7"/>
              <w:jc w:val="center"/>
            </w:pPr>
            <w:r>
              <w:t>+</w:t>
            </w:r>
          </w:p>
        </w:tc>
      </w:tr>
      <w:tr w:rsidR="00A575CB">
        <w:tblPrEx>
          <w:tblCellMar>
            <w:top w:w="0" w:type="dxa"/>
            <w:bottom w:w="0" w:type="dxa"/>
          </w:tblCellMar>
        </w:tblPrEx>
        <w:tc>
          <w:tcPr>
            <w:tcW w:w="2940" w:type="dxa"/>
            <w:tcBorders>
              <w:top w:val="nil"/>
              <w:bottom w:val="single" w:sz="4" w:space="0" w:color="auto"/>
              <w:right w:val="single" w:sz="4" w:space="0" w:color="auto"/>
            </w:tcBorders>
          </w:tcPr>
          <w:p w:rsidR="00A575CB" w:rsidRDefault="00A575CB">
            <w:pPr>
              <w:pStyle w:val="afff0"/>
            </w:pPr>
            <w:r>
              <w:t>аскорбиновая кислота (С)</w:t>
            </w:r>
          </w:p>
        </w:tc>
        <w:tc>
          <w:tcPr>
            <w:tcW w:w="1839" w:type="dxa"/>
            <w:tcBorders>
              <w:top w:val="nil"/>
              <w:left w:val="single" w:sz="4" w:space="0" w:color="auto"/>
              <w:bottom w:val="single" w:sz="4" w:space="0" w:color="auto"/>
              <w:right w:val="single" w:sz="4" w:space="0" w:color="auto"/>
            </w:tcBorders>
          </w:tcPr>
          <w:p w:rsidR="00A575CB" w:rsidRDefault="00A575CB">
            <w:pPr>
              <w:pStyle w:val="aff7"/>
              <w:jc w:val="center"/>
            </w:pPr>
            <w:r>
              <w:t>мг/л</w:t>
            </w:r>
          </w:p>
        </w:tc>
        <w:tc>
          <w:tcPr>
            <w:tcW w:w="2650" w:type="dxa"/>
            <w:tcBorders>
              <w:top w:val="nil"/>
              <w:left w:val="single" w:sz="4" w:space="0" w:color="auto"/>
              <w:bottom w:val="single" w:sz="4" w:space="0" w:color="auto"/>
              <w:right w:val="single" w:sz="4" w:space="0" w:color="auto"/>
            </w:tcBorders>
          </w:tcPr>
          <w:p w:rsidR="00A575CB" w:rsidRDefault="00A575CB">
            <w:pPr>
              <w:pStyle w:val="aff7"/>
              <w:jc w:val="center"/>
            </w:pPr>
            <w:r>
              <w:t>55 - 150</w:t>
            </w:r>
          </w:p>
        </w:tc>
        <w:tc>
          <w:tcPr>
            <w:tcW w:w="2804" w:type="dxa"/>
            <w:tcBorders>
              <w:top w:val="nil"/>
              <w:left w:val="single" w:sz="4" w:space="0" w:color="auto"/>
              <w:bottom w:val="single" w:sz="4" w:space="0" w:color="auto"/>
            </w:tcBorders>
          </w:tcPr>
          <w:p w:rsidR="00A575CB" w:rsidRDefault="00A575CB">
            <w:pPr>
              <w:pStyle w:val="aff7"/>
              <w:jc w:val="center"/>
            </w:pPr>
            <w:r>
              <w:t>+</w:t>
            </w:r>
          </w:p>
        </w:tc>
      </w:tr>
    </w:tbl>
    <w:p w:rsidR="00A575CB" w:rsidRDefault="00A575CB"/>
    <w:p w:rsidR="00A575CB" w:rsidRDefault="00A575CB">
      <w:pPr>
        <w:ind w:firstLine="698"/>
        <w:jc w:val="right"/>
      </w:pPr>
      <w:bookmarkStart w:id="550" w:name="sub_11500"/>
      <w:r>
        <w:t>Приложение N 15</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550"/>
    <w:p w:rsidR="00A575CB" w:rsidRDefault="00A575CB"/>
    <w:p w:rsidR="00A575CB" w:rsidRDefault="00A575CB">
      <w:pPr>
        <w:pStyle w:val="1"/>
      </w:pPr>
      <w:r>
        <w:t>Перечень</w:t>
      </w:r>
      <w:r>
        <w:br/>
        <w:t xml:space="preserve"> пищевых добавок и ароматизаторов, разрешенных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30"/>
        <w:gridCol w:w="2731"/>
        <w:gridCol w:w="3685"/>
      </w:tblGrid>
      <w:tr w:rsidR="00A575CB">
        <w:tblPrEx>
          <w:tblCellMar>
            <w:top w:w="0" w:type="dxa"/>
            <w:bottom w:w="0" w:type="dxa"/>
          </w:tblCellMar>
        </w:tblPrEx>
        <w:tc>
          <w:tcPr>
            <w:tcW w:w="3830" w:type="dxa"/>
            <w:tcBorders>
              <w:top w:val="single" w:sz="4" w:space="0" w:color="auto"/>
              <w:bottom w:val="single" w:sz="4" w:space="0" w:color="auto"/>
              <w:right w:val="single" w:sz="4" w:space="0" w:color="auto"/>
            </w:tcBorders>
          </w:tcPr>
          <w:p w:rsidR="00A575CB" w:rsidRDefault="00A575CB">
            <w:pPr>
              <w:pStyle w:val="aff7"/>
              <w:jc w:val="center"/>
            </w:pPr>
            <w:r>
              <w:t>Пищевая добавка (индекс Е)</w:t>
            </w:r>
          </w:p>
        </w:tc>
        <w:tc>
          <w:tcPr>
            <w:tcW w:w="273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Пищевые продукты</w:t>
            </w:r>
          </w:p>
        </w:tc>
        <w:tc>
          <w:tcPr>
            <w:tcW w:w="3685" w:type="dxa"/>
            <w:tcBorders>
              <w:top w:val="single" w:sz="4" w:space="0" w:color="auto"/>
              <w:left w:val="single" w:sz="4" w:space="0" w:color="auto"/>
              <w:bottom w:val="single" w:sz="4" w:space="0" w:color="auto"/>
            </w:tcBorders>
          </w:tcPr>
          <w:p w:rsidR="00A575CB" w:rsidRDefault="00A575CB">
            <w:pPr>
              <w:pStyle w:val="aff7"/>
              <w:jc w:val="center"/>
            </w:pPr>
            <w:r>
              <w:t>Максимальный уровень содержания в готовых продуктах детского питания</w:t>
            </w:r>
          </w:p>
        </w:tc>
      </w:tr>
      <w:tr w:rsidR="00A575CB">
        <w:tblPrEx>
          <w:tblCellMar>
            <w:top w:w="0" w:type="dxa"/>
            <w:bottom w:w="0" w:type="dxa"/>
          </w:tblCellMar>
        </w:tblPrEx>
        <w:tc>
          <w:tcPr>
            <w:tcW w:w="3830"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2731" w:type="dxa"/>
            <w:tcBorders>
              <w:top w:val="single" w:sz="4" w:space="0" w:color="auto"/>
              <w:left w:val="single" w:sz="4" w:space="0" w:color="auto"/>
              <w:bottom w:val="single" w:sz="4" w:space="0" w:color="auto"/>
              <w:right w:val="single" w:sz="4" w:space="0" w:color="auto"/>
            </w:tcBorders>
          </w:tcPr>
          <w:p w:rsidR="00A575CB" w:rsidRDefault="00A575CB">
            <w:pPr>
              <w:pStyle w:val="aff7"/>
              <w:jc w:val="center"/>
            </w:pPr>
            <w:r>
              <w:t>2</w:t>
            </w:r>
          </w:p>
        </w:tc>
        <w:tc>
          <w:tcPr>
            <w:tcW w:w="3685" w:type="dxa"/>
            <w:tcBorders>
              <w:top w:val="single" w:sz="4" w:space="0" w:color="auto"/>
              <w:left w:val="single" w:sz="4" w:space="0" w:color="auto"/>
              <w:bottom w:val="single" w:sz="4" w:space="0" w:color="auto"/>
            </w:tcBorders>
          </w:tcPr>
          <w:p w:rsidR="00A575CB" w:rsidRDefault="00A575CB">
            <w:pPr>
              <w:pStyle w:val="aff7"/>
              <w:jc w:val="center"/>
            </w:pPr>
            <w:r>
              <w:t>3</w:t>
            </w:r>
          </w:p>
        </w:tc>
      </w:tr>
      <w:tr w:rsidR="00A575CB">
        <w:tblPrEx>
          <w:tblCellMar>
            <w:top w:w="0" w:type="dxa"/>
            <w:bottom w:w="0" w:type="dxa"/>
          </w:tblCellMar>
        </w:tblPrEx>
        <w:tc>
          <w:tcPr>
            <w:tcW w:w="3830" w:type="dxa"/>
            <w:tcBorders>
              <w:top w:val="single" w:sz="4" w:space="0" w:color="auto"/>
              <w:bottom w:val="nil"/>
              <w:right w:val="single" w:sz="4" w:space="0" w:color="auto"/>
            </w:tcBorders>
          </w:tcPr>
          <w:p w:rsidR="00A575CB" w:rsidRDefault="00A575CB">
            <w:pPr>
              <w:pStyle w:val="afff0"/>
            </w:pPr>
            <w:r>
              <w:t>Азот (Е941)</w:t>
            </w:r>
          </w:p>
        </w:tc>
        <w:tc>
          <w:tcPr>
            <w:tcW w:w="2731" w:type="dxa"/>
            <w:tcBorders>
              <w:top w:val="single" w:sz="4" w:space="0" w:color="auto"/>
              <w:left w:val="single" w:sz="4" w:space="0" w:color="auto"/>
              <w:bottom w:val="nil"/>
              <w:right w:val="single" w:sz="4" w:space="0" w:color="auto"/>
            </w:tcBorders>
          </w:tcPr>
          <w:p w:rsidR="00A575CB" w:rsidRDefault="00A575CB">
            <w:pPr>
              <w:pStyle w:val="aff7"/>
              <w:jc w:val="center"/>
            </w:pPr>
            <w:r>
              <w:t>для питания детей раннего возраста</w:t>
            </w:r>
          </w:p>
        </w:tc>
        <w:tc>
          <w:tcPr>
            <w:tcW w:w="3685" w:type="dxa"/>
            <w:tcBorders>
              <w:top w:val="single" w:sz="4" w:space="0" w:color="auto"/>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Аргон (Е 938)</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Гелий (Е 939)</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Диоксид углерода (Е 290)</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Альгиновая кислота (Е 400)</w:t>
            </w:r>
          </w:p>
        </w:tc>
        <w:tc>
          <w:tcPr>
            <w:tcW w:w="2731" w:type="dxa"/>
            <w:tcBorders>
              <w:top w:val="nil"/>
              <w:left w:val="single" w:sz="4" w:space="0" w:color="auto"/>
              <w:bottom w:val="nil"/>
              <w:right w:val="single" w:sz="4" w:space="0" w:color="auto"/>
            </w:tcBorders>
          </w:tcPr>
          <w:p w:rsidR="00A575CB" w:rsidRDefault="00A575CB">
            <w:pPr>
              <w:pStyle w:val="aff7"/>
              <w:jc w:val="center"/>
            </w:pPr>
            <w:r>
              <w:t>десерт, пудинг</w:t>
            </w:r>
          </w:p>
        </w:tc>
        <w:tc>
          <w:tcPr>
            <w:tcW w:w="3685" w:type="dxa"/>
            <w:tcBorders>
              <w:top w:val="nil"/>
              <w:left w:val="single" w:sz="4" w:space="0" w:color="auto"/>
              <w:bottom w:val="nil"/>
            </w:tcBorders>
          </w:tcPr>
          <w:p w:rsidR="00A575CB" w:rsidRDefault="00A575CB">
            <w:pPr>
              <w:pStyle w:val="aff7"/>
              <w:jc w:val="center"/>
            </w:pPr>
            <w:r>
              <w:t>500 мг/кг</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Альгинат калия (Е 402)</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Альгинат кальция (Е 404)</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Альгинат натрия (Е 401)</w:t>
            </w:r>
          </w:p>
          <w:p w:rsidR="00A575CB" w:rsidRDefault="00A575CB">
            <w:pPr>
              <w:pStyle w:val="afff0"/>
            </w:pPr>
            <w:r>
              <w:t>(по отдельности или в комбинации)</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L-аскорбилпальмитат (Е 304)</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содержащие жир</w:t>
            </w:r>
          </w:p>
        </w:tc>
        <w:tc>
          <w:tcPr>
            <w:tcW w:w="3685" w:type="dxa"/>
            <w:tcBorders>
              <w:top w:val="nil"/>
              <w:left w:val="single" w:sz="4" w:space="0" w:color="auto"/>
              <w:bottom w:val="nil"/>
            </w:tcBorders>
          </w:tcPr>
          <w:p w:rsidR="00A575CB" w:rsidRDefault="00A575CB">
            <w:pPr>
              <w:pStyle w:val="aff7"/>
              <w:jc w:val="center"/>
            </w:pPr>
            <w:r>
              <w:t>100 мг/кг</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Токоферол концентрат (Е 306)</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Альфа-токоферол (Е 307)</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Гамма-токоферол (Е 308)</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Дельта-токоферол (Е 309)</w:t>
            </w:r>
          </w:p>
          <w:p w:rsidR="00A575CB" w:rsidRDefault="00A575CB">
            <w:pPr>
              <w:pStyle w:val="afff0"/>
            </w:pPr>
            <w:r>
              <w:t>(по отдельности или в комбинации)</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L-аскорбиновая кислота (Е 300)</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с применением зерновых, содержащие жир,</w:t>
            </w:r>
          </w:p>
        </w:tc>
        <w:tc>
          <w:tcPr>
            <w:tcW w:w="3685" w:type="dxa"/>
            <w:tcBorders>
              <w:top w:val="nil"/>
              <w:left w:val="single" w:sz="4" w:space="0" w:color="auto"/>
              <w:bottom w:val="nil"/>
            </w:tcBorders>
          </w:tcPr>
          <w:p w:rsidR="00A575CB" w:rsidRDefault="00A575CB">
            <w:pPr>
              <w:pStyle w:val="aff7"/>
              <w:jc w:val="center"/>
            </w:pPr>
            <w:r>
              <w:t>200 мг/кг</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L-аскорбат кальция (Е 302)</w:t>
            </w:r>
          </w:p>
        </w:tc>
        <w:tc>
          <w:tcPr>
            <w:tcW w:w="2731" w:type="dxa"/>
            <w:tcBorders>
              <w:top w:val="nil"/>
              <w:left w:val="single" w:sz="4" w:space="0" w:color="auto"/>
              <w:bottom w:val="nil"/>
              <w:right w:val="single" w:sz="4" w:space="0" w:color="auto"/>
            </w:tcBorders>
          </w:tcPr>
          <w:p w:rsidR="00A575CB" w:rsidRDefault="00A575CB">
            <w:pPr>
              <w:pStyle w:val="aff7"/>
              <w:jc w:val="center"/>
            </w:pPr>
            <w:r>
              <w:t>в том числе бисквиты и сухарики</w:t>
            </w: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L-аскорбат натрия (Е 301)</w:t>
            </w:r>
          </w:p>
          <w:p w:rsidR="00A575CB" w:rsidRDefault="00A575CB">
            <w:pPr>
              <w:pStyle w:val="afff0"/>
            </w:pPr>
            <w:r>
              <w:t>(по отдельности или в комбинации в пересчете</w:t>
            </w:r>
          </w:p>
          <w:p w:rsidR="00A575CB" w:rsidRDefault="00A575CB">
            <w:pPr>
              <w:pStyle w:val="afff0"/>
            </w:pPr>
            <w:r>
              <w:t>на аскорбиновую кислоту)</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Гидроксид калия (Е 525)</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Гидроксид кальция (Е 526)</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Гидроксид натрия (Е 524)</w:t>
            </w:r>
          </w:p>
          <w:p w:rsidR="00A575CB" w:rsidRDefault="00A575CB">
            <w:pPr>
              <w:pStyle w:val="afff0"/>
            </w:pPr>
            <w:r>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Гуаровая камедь (Е 412)</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 антирефлюксные смеси для</w:t>
            </w:r>
          </w:p>
        </w:tc>
        <w:tc>
          <w:tcPr>
            <w:tcW w:w="3685" w:type="dxa"/>
            <w:tcBorders>
              <w:top w:val="nil"/>
              <w:left w:val="single" w:sz="4" w:space="0" w:color="auto"/>
              <w:bottom w:val="nil"/>
            </w:tcBorders>
          </w:tcPr>
          <w:p w:rsidR="00A575CB" w:rsidRDefault="00A575CB">
            <w:pPr>
              <w:pStyle w:val="aff7"/>
              <w:jc w:val="center"/>
            </w:pPr>
            <w:r>
              <w:t>10 г/кг</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Гуммиарабик (Е 414)</w:t>
            </w:r>
          </w:p>
        </w:tc>
        <w:tc>
          <w:tcPr>
            <w:tcW w:w="2731" w:type="dxa"/>
            <w:tcBorders>
              <w:top w:val="nil"/>
              <w:left w:val="single" w:sz="4" w:space="0" w:color="auto"/>
              <w:bottom w:val="nil"/>
              <w:right w:val="single" w:sz="4" w:space="0" w:color="auto"/>
            </w:tcBorders>
          </w:tcPr>
          <w:p w:rsidR="00A575CB" w:rsidRDefault="00A575CB">
            <w:pPr>
              <w:pStyle w:val="aff7"/>
              <w:jc w:val="center"/>
            </w:pPr>
            <w:r>
              <w:t>детского питания, гипоаллергенные продукты</w:t>
            </w: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Камедь рожкового дерева (Е 410)</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Ксантановая камедь (Е 415)</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Пектины (Е 440)</w:t>
            </w:r>
          </w:p>
          <w:p w:rsidR="00A575CB" w:rsidRDefault="00A575CB">
            <w:pPr>
              <w:pStyle w:val="afff0"/>
            </w:pPr>
            <w:r>
              <w:t>(по отдельности или в комбинации)</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Карбонаты аммония (Е 503)</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Карбонаты калия (Е 501)</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Карбонаты натрия (Е 500)</w:t>
            </w:r>
          </w:p>
          <w:p w:rsidR="00A575CB" w:rsidRDefault="00A575CB">
            <w:pPr>
              <w:pStyle w:val="afff0"/>
            </w:pPr>
            <w:r>
              <w:t>(только в качестве разрыхлителя теста)</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Карбонаты кальция (Е 170)</w:t>
            </w:r>
          </w:p>
          <w:p w:rsidR="00A575CB" w:rsidRDefault="00A575CB">
            <w:pPr>
              <w:pStyle w:val="afff0"/>
            </w:pPr>
            <w:r>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Лимонная кислота (Е 330)</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Цитраты калия (Е 332)</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Цитраты кальция (Е 333)</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Цитраты натрия (Е 331)</w:t>
            </w:r>
          </w:p>
          <w:p w:rsidR="00A575CB" w:rsidRDefault="00A575CB">
            <w:pPr>
              <w:pStyle w:val="afff0"/>
            </w:pPr>
            <w:r>
              <w:t>(по отдельности или в комбинации, 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Модифицированные крахмалы:</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50 г/кг</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дикрахмаладипат ацетилированный (Е 1422)</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дикрахмалфосфат ацетилированный (Е 1414)</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крахмал ацетилированный (Е 1420)</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крахмал ацетилированный окисленный (Е 1451)</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дикрахмалфосфат (Е 1412)</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монокрахмалфосфат (Е 1410)</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крахмал окисленный (Е 1404)</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дикрахмалфосфат фосфатированный (Е 1413)</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эфир крахмала и натриевой соли октенилянтарной кислоты (Е 1450) (по отдельности или в комбинации)</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Молочная кислота (Е 270) Лактат калия (Е 326)</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Лактат кальция (Е 387)</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Лактат натрия (Е 325)</w:t>
            </w:r>
          </w:p>
          <w:p w:rsidR="00A575CB" w:rsidRDefault="00A575CB">
            <w:pPr>
              <w:pStyle w:val="afff0"/>
            </w:pPr>
            <w:r>
              <w:t>(по отдельности или в комбинации, только для регулирования активной кислотности)</w:t>
            </w:r>
            <w:hyperlink w:anchor="sub_11501" w:history="1">
              <w:r>
                <w:rPr>
                  <w:rStyle w:val="a4"/>
                  <w:rFonts w:cs="Arial"/>
                </w:rPr>
                <w:t>*</w:t>
              </w:r>
            </w:hyperlink>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Соляная кислота (Е 507)</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Уксусная кислота (Е 260)</w:t>
            </w:r>
          </w:p>
          <w:p w:rsidR="00A575CB" w:rsidRDefault="00A575CB">
            <w:pPr>
              <w:pStyle w:val="afff0"/>
            </w:pPr>
            <w:r>
              <w:t>Ацетат калия (Е 261)</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Ацетат кальция (Е 387)</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Ацетат натрия (Е 262)</w:t>
            </w:r>
          </w:p>
          <w:p w:rsidR="00A575CB" w:rsidRDefault="00A575CB">
            <w:pPr>
              <w:pStyle w:val="afff0"/>
            </w:pPr>
            <w:r>
              <w:t>(по отдельности или в комбинации, 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A575CB" w:rsidRDefault="00A575CB">
            <w:pPr>
              <w:pStyle w:val="aff7"/>
            </w:pPr>
          </w:p>
        </w:tc>
        <w:tc>
          <w:tcPr>
            <w:tcW w:w="3685" w:type="dxa"/>
            <w:tcBorders>
              <w:top w:val="nil"/>
              <w:left w:val="single" w:sz="4" w:space="0" w:color="auto"/>
              <w:bottom w:val="nil"/>
            </w:tcBorders>
          </w:tcPr>
          <w:p w:rsidR="00A575CB" w:rsidRDefault="00A575CB">
            <w:pPr>
              <w:pStyle w:val="aff7"/>
            </w:pP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О-фосфорная кислота (Е 339)</w:t>
            </w:r>
          </w:p>
          <w:p w:rsidR="00A575CB" w:rsidRDefault="00A575CB">
            <w:pPr>
              <w:pStyle w:val="afff0"/>
            </w:pPr>
            <w:r>
              <w:t xml:space="preserve">(добавленный фосфат в пересчете на </w:t>
            </w:r>
            <w:r w:rsidR="00C7741A">
              <w:rPr>
                <w:noProof/>
              </w:rPr>
              <w:drawing>
                <wp:inline distT="0" distB="0" distL="0" distR="0">
                  <wp:extent cx="266700" cy="1905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7"/>
                          <a:srcRect/>
                          <a:stretch>
                            <a:fillRect/>
                          </a:stretch>
                        </pic:blipFill>
                        <pic:spPr bwMode="auto">
                          <a:xfrm>
                            <a:off x="0" y="0"/>
                            <a:ext cx="266700" cy="190500"/>
                          </a:xfrm>
                          <a:prstGeom prst="rect">
                            <a:avLst/>
                          </a:prstGeom>
                          <a:noFill/>
                          <a:ln w="9525">
                            <a:noFill/>
                            <a:miter lim="800000"/>
                            <a:headEnd/>
                            <a:tailEnd/>
                          </a:ln>
                        </pic:spPr>
                      </pic:pic>
                    </a:graphicData>
                  </a:graphic>
                </wp:inline>
              </w:drawing>
            </w:r>
            <w:r>
              <w:t xml:space="preserve"> только</w:t>
            </w:r>
          </w:p>
          <w:p w:rsidR="00A575CB" w:rsidRDefault="00A575CB">
            <w:pPr>
              <w:pStyle w:val="afff0"/>
            </w:pPr>
            <w:r>
              <w:t>для регулирования активной кислотности)</w:t>
            </w:r>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1 г/кг</w:t>
            </w:r>
          </w:p>
        </w:tc>
      </w:tr>
      <w:tr w:rsidR="00A575CB">
        <w:tblPrEx>
          <w:tblCellMar>
            <w:top w:w="0" w:type="dxa"/>
            <w:bottom w:w="0" w:type="dxa"/>
          </w:tblCellMar>
        </w:tblPrEx>
        <w:tc>
          <w:tcPr>
            <w:tcW w:w="3830" w:type="dxa"/>
            <w:tcBorders>
              <w:top w:val="nil"/>
              <w:bottom w:val="nil"/>
              <w:right w:val="single" w:sz="4" w:space="0" w:color="auto"/>
            </w:tcBorders>
          </w:tcPr>
          <w:p w:rsidR="00A575CB" w:rsidRDefault="00A575CB">
            <w:pPr>
              <w:pStyle w:val="afff0"/>
            </w:pPr>
            <w:r>
              <w:t>Яблочная кислота (Е 296)</w:t>
            </w:r>
          </w:p>
          <w:p w:rsidR="00A575CB" w:rsidRDefault="00A575CB">
            <w:pPr>
              <w:pStyle w:val="afff0"/>
            </w:pPr>
            <w:r>
              <w:t>(только для регулирования активной кислотности)</w:t>
            </w:r>
            <w:hyperlink w:anchor="sub_11502" w:history="1">
              <w:r>
                <w:rPr>
                  <w:rStyle w:val="a4"/>
                  <w:rFonts w:cs="Arial"/>
                </w:rPr>
                <w:t>**</w:t>
              </w:r>
            </w:hyperlink>
          </w:p>
        </w:tc>
        <w:tc>
          <w:tcPr>
            <w:tcW w:w="2731" w:type="dxa"/>
            <w:tcBorders>
              <w:top w:val="nil"/>
              <w:left w:val="single" w:sz="4" w:space="0" w:color="auto"/>
              <w:bottom w:val="nil"/>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nil"/>
            </w:tcBorders>
          </w:tcPr>
          <w:p w:rsidR="00A575CB" w:rsidRDefault="00A575CB">
            <w:pPr>
              <w:pStyle w:val="aff7"/>
              <w:jc w:val="center"/>
            </w:pPr>
            <w:r>
              <w:t>в соответствии с техническими документами изготовителя</w:t>
            </w:r>
          </w:p>
        </w:tc>
      </w:tr>
      <w:tr w:rsidR="00A575CB">
        <w:tblPrEx>
          <w:tblCellMar>
            <w:top w:w="0" w:type="dxa"/>
            <w:bottom w:w="0" w:type="dxa"/>
          </w:tblCellMar>
        </w:tblPrEx>
        <w:tc>
          <w:tcPr>
            <w:tcW w:w="3830" w:type="dxa"/>
            <w:tcBorders>
              <w:top w:val="nil"/>
              <w:bottom w:val="single" w:sz="4" w:space="0" w:color="auto"/>
              <w:right w:val="single" w:sz="4" w:space="0" w:color="auto"/>
            </w:tcBorders>
          </w:tcPr>
          <w:p w:rsidR="00A575CB" w:rsidRDefault="00A575CB">
            <w:pPr>
              <w:pStyle w:val="afff0"/>
            </w:pPr>
            <w:r>
              <w:t>Ароматизаторы натуральные</w:t>
            </w:r>
          </w:p>
        </w:tc>
        <w:tc>
          <w:tcPr>
            <w:tcW w:w="2731" w:type="dxa"/>
            <w:tcBorders>
              <w:top w:val="nil"/>
              <w:left w:val="single" w:sz="4" w:space="0" w:color="auto"/>
              <w:bottom w:val="single" w:sz="4" w:space="0" w:color="auto"/>
              <w:right w:val="single" w:sz="4" w:space="0" w:color="auto"/>
            </w:tcBorders>
          </w:tcPr>
          <w:p w:rsidR="00A575CB" w:rsidRDefault="00A575CB">
            <w:pPr>
              <w:pStyle w:val="aff7"/>
              <w:jc w:val="center"/>
            </w:pPr>
            <w:r>
              <w:t>продукты прикорма</w:t>
            </w:r>
          </w:p>
        </w:tc>
        <w:tc>
          <w:tcPr>
            <w:tcW w:w="3685" w:type="dxa"/>
            <w:tcBorders>
              <w:top w:val="nil"/>
              <w:left w:val="single" w:sz="4" w:space="0" w:color="auto"/>
              <w:bottom w:val="single" w:sz="4" w:space="0" w:color="auto"/>
            </w:tcBorders>
          </w:tcPr>
          <w:p w:rsidR="00A575CB" w:rsidRDefault="00A575CB">
            <w:pPr>
              <w:pStyle w:val="aff7"/>
              <w:jc w:val="center"/>
            </w:pPr>
            <w:r>
              <w:t>в соответствии с техническими документами изготовителя</w:t>
            </w:r>
          </w:p>
        </w:tc>
      </w:tr>
    </w:tbl>
    <w:p w:rsidR="00A575CB" w:rsidRDefault="00A575CB"/>
    <w:p w:rsidR="00A575CB" w:rsidRDefault="00A575CB">
      <w:bookmarkStart w:id="551" w:name="sub_11510"/>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(Е 414) в таких продуктах не должно превышать 150 г/кг, диоксида кремния аморфного (Е 551) - 10 г/кг. В составе витамина В12 допускается поступление в продукты детского питания маннита (Е 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 301). Поступление из других продуктов не должно превышать для гуммиарабика 10 мг/кг, для аскорбата натрия - 75 мг/кг готового к употреблению продукта.</w:t>
      </w:r>
    </w:p>
    <w:bookmarkEnd w:id="551"/>
    <w:p w:rsidR="00A575CB" w:rsidRDefault="00A575CB"/>
    <w:p w:rsidR="00A575CB" w:rsidRDefault="00A575CB">
      <w:pPr>
        <w:pStyle w:val="aff8"/>
        <w:rPr>
          <w:sz w:val="22"/>
          <w:szCs w:val="22"/>
        </w:rPr>
      </w:pPr>
      <w:r>
        <w:rPr>
          <w:sz w:val="22"/>
          <w:szCs w:val="22"/>
        </w:rPr>
        <w:t>______________________________</w:t>
      </w:r>
    </w:p>
    <w:p w:rsidR="00A575CB" w:rsidRDefault="00A575CB">
      <w:bookmarkStart w:id="552" w:name="sub_11501"/>
      <w:r>
        <w:t>*Для изготовления продуктов прикорма используются только L(+)-формы молочной, винной, яблочной кислот и их соли.</w:t>
      </w:r>
    </w:p>
    <w:p w:rsidR="00A575CB" w:rsidRDefault="00A575CB">
      <w:bookmarkStart w:id="553" w:name="sub_11502"/>
      <w:bookmarkEnd w:id="552"/>
      <w:r>
        <w:t>** Для изготовления кисломолочных продуктов используется L(+)-молочная кислота, получаемая от непатогенных и нетоксигенных штаммов микроорганизмов.</w:t>
      </w:r>
    </w:p>
    <w:bookmarkEnd w:id="553"/>
    <w:p w:rsidR="00A575CB" w:rsidRDefault="00A575CB"/>
    <w:p w:rsidR="00A575CB" w:rsidRDefault="00A575CB">
      <w:pPr>
        <w:ind w:firstLine="698"/>
        <w:jc w:val="right"/>
      </w:pPr>
      <w:bookmarkStart w:id="554" w:name="sub_11600"/>
      <w:r>
        <w:t>Приложение N 16</w:t>
      </w:r>
      <w:r>
        <w:br/>
        <w:t xml:space="preserve">к </w:t>
      </w:r>
      <w:hyperlink w:anchor="sub_1000" w:history="1">
        <w:r>
          <w:rPr>
            <w:rStyle w:val="a4"/>
            <w:rFonts w:cs="Arial"/>
          </w:rPr>
          <w:t>техническому регламенту</w:t>
        </w:r>
      </w:hyperlink>
      <w:r>
        <w:br/>
        <w:t>Таможенного союза</w:t>
      </w:r>
      <w:r>
        <w:br/>
        <w:t>"О безопасности молока</w:t>
      </w:r>
      <w:r>
        <w:br/>
        <w:t>и молочной продукции"</w:t>
      </w:r>
      <w:r>
        <w:br/>
        <w:t>(TP ТС 033/2013)</w:t>
      </w:r>
    </w:p>
    <w:bookmarkEnd w:id="554"/>
    <w:p w:rsidR="00A575CB" w:rsidRDefault="00A575CB"/>
    <w:p w:rsidR="00A575CB" w:rsidRDefault="00A575CB">
      <w:pPr>
        <w:pStyle w:val="1"/>
      </w:pPr>
      <w:r>
        <w:t>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w:t>
      </w:r>
    </w:p>
    <w:p w:rsidR="00A575CB" w:rsidRDefault="00A575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44"/>
        <w:gridCol w:w="3859"/>
      </w:tblGrid>
      <w:tr w:rsidR="00A575CB">
        <w:tblPrEx>
          <w:tblCellMar>
            <w:top w:w="0" w:type="dxa"/>
            <w:bottom w:w="0" w:type="dxa"/>
          </w:tblCellMar>
        </w:tblPrEx>
        <w:tc>
          <w:tcPr>
            <w:tcW w:w="6344" w:type="dxa"/>
            <w:tcBorders>
              <w:top w:val="single" w:sz="4" w:space="0" w:color="auto"/>
              <w:bottom w:val="single" w:sz="4" w:space="0" w:color="auto"/>
              <w:right w:val="single" w:sz="4" w:space="0" w:color="auto"/>
            </w:tcBorders>
          </w:tcPr>
          <w:p w:rsidR="00A575CB" w:rsidRDefault="00A575CB">
            <w:pPr>
              <w:pStyle w:val="aff7"/>
              <w:jc w:val="center"/>
            </w:pPr>
            <w:r>
              <w:t>Показатели пищевой ценности готового продукта</w:t>
            </w:r>
          </w:p>
        </w:tc>
        <w:tc>
          <w:tcPr>
            <w:tcW w:w="3859" w:type="dxa"/>
            <w:tcBorders>
              <w:top w:val="single" w:sz="4" w:space="0" w:color="auto"/>
              <w:left w:val="single" w:sz="4" w:space="0" w:color="auto"/>
              <w:bottom w:val="single" w:sz="4" w:space="0" w:color="auto"/>
            </w:tcBorders>
          </w:tcPr>
          <w:p w:rsidR="00A575CB" w:rsidRDefault="00A575CB">
            <w:pPr>
              <w:pStyle w:val="aff7"/>
              <w:jc w:val="center"/>
            </w:pPr>
            <w:r>
              <w:t xml:space="preserve">Предел допустимых отклонений, </w:t>
            </w:r>
            <w:r w:rsidR="00C7741A">
              <w:rPr>
                <w:noProof/>
              </w:rPr>
              <w:drawing>
                <wp:inline distT="0" distB="0" distL="0" distR="0">
                  <wp:extent cx="152400" cy="16192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8"/>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r>
      <w:tr w:rsidR="00A575CB">
        <w:tblPrEx>
          <w:tblCellMar>
            <w:top w:w="0" w:type="dxa"/>
            <w:bottom w:w="0" w:type="dxa"/>
          </w:tblCellMar>
        </w:tblPrEx>
        <w:tc>
          <w:tcPr>
            <w:tcW w:w="6344" w:type="dxa"/>
            <w:tcBorders>
              <w:top w:val="single" w:sz="4" w:space="0" w:color="auto"/>
              <w:bottom w:val="single" w:sz="4" w:space="0" w:color="auto"/>
              <w:right w:val="single" w:sz="4" w:space="0" w:color="auto"/>
            </w:tcBorders>
          </w:tcPr>
          <w:p w:rsidR="00A575CB" w:rsidRDefault="00A575CB">
            <w:pPr>
              <w:pStyle w:val="aff7"/>
              <w:jc w:val="center"/>
            </w:pPr>
            <w:r>
              <w:t>1</w:t>
            </w:r>
          </w:p>
        </w:tc>
        <w:tc>
          <w:tcPr>
            <w:tcW w:w="3859" w:type="dxa"/>
            <w:tcBorders>
              <w:top w:val="single" w:sz="4" w:space="0" w:color="auto"/>
              <w:left w:val="single" w:sz="4" w:space="0" w:color="auto"/>
              <w:bottom w:val="single" w:sz="4" w:space="0" w:color="auto"/>
            </w:tcBorders>
          </w:tcPr>
          <w:p w:rsidR="00A575CB" w:rsidRDefault="00A575CB">
            <w:pPr>
              <w:pStyle w:val="aff7"/>
              <w:jc w:val="center"/>
            </w:pPr>
            <w:r>
              <w:t>2</w:t>
            </w:r>
          </w:p>
        </w:tc>
      </w:tr>
      <w:tr w:rsidR="00A575CB">
        <w:tblPrEx>
          <w:tblCellMar>
            <w:top w:w="0" w:type="dxa"/>
            <w:bottom w:w="0" w:type="dxa"/>
          </w:tblCellMar>
        </w:tblPrEx>
        <w:tc>
          <w:tcPr>
            <w:tcW w:w="6344" w:type="dxa"/>
            <w:tcBorders>
              <w:top w:val="single" w:sz="4" w:space="0" w:color="auto"/>
              <w:bottom w:val="nil"/>
              <w:right w:val="single" w:sz="4" w:space="0" w:color="auto"/>
            </w:tcBorders>
          </w:tcPr>
          <w:p w:rsidR="00A575CB" w:rsidRDefault="00A575CB">
            <w:pPr>
              <w:pStyle w:val="afff0"/>
            </w:pPr>
            <w:bookmarkStart w:id="555" w:name="sub_11601"/>
            <w:r>
              <w:t>1. Белки, углеводы, сахар, органические кислоты, алкоголь, клетчатка, жирные кислоты</w:t>
            </w:r>
            <w:bookmarkEnd w:id="555"/>
          </w:p>
        </w:tc>
        <w:tc>
          <w:tcPr>
            <w:tcW w:w="3859" w:type="dxa"/>
            <w:tcBorders>
              <w:top w:val="single" w:sz="4" w:space="0" w:color="auto"/>
              <w:left w:val="single" w:sz="4" w:space="0" w:color="auto"/>
              <w:bottom w:val="nil"/>
            </w:tcBorders>
          </w:tcPr>
          <w:p w:rsidR="00A575CB" w:rsidRDefault="00A575CB">
            <w:pPr>
              <w:pStyle w:val="aff7"/>
            </w:pPr>
          </w:p>
        </w:tc>
      </w:tr>
      <w:tr w:rsidR="00A575CB">
        <w:tblPrEx>
          <w:tblCellMar>
            <w:top w:w="0" w:type="dxa"/>
            <w:bottom w:w="0" w:type="dxa"/>
          </w:tblCellMar>
        </w:tblPrEx>
        <w:tc>
          <w:tcPr>
            <w:tcW w:w="6344" w:type="dxa"/>
            <w:tcBorders>
              <w:top w:val="nil"/>
              <w:bottom w:val="nil"/>
              <w:right w:val="single" w:sz="4" w:space="0" w:color="auto"/>
            </w:tcBorders>
          </w:tcPr>
          <w:p w:rsidR="00A575CB" w:rsidRDefault="00A575CB">
            <w:pPr>
              <w:pStyle w:val="afff0"/>
            </w:pPr>
            <w:r>
              <w:t>менее 10 г на 100 г продукта</w:t>
            </w:r>
          </w:p>
        </w:tc>
        <w:tc>
          <w:tcPr>
            <w:tcW w:w="3859" w:type="dxa"/>
            <w:tcBorders>
              <w:top w:val="nil"/>
              <w:left w:val="single" w:sz="4" w:space="0" w:color="auto"/>
              <w:bottom w:val="nil"/>
            </w:tcBorders>
          </w:tcPr>
          <w:p w:rsidR="00A575CB" w:rsidRDefault="00A575CB">
            <w:pPr>
              <w:pStyle w:val="aff7"/>
              <w:jc w:val="center"/>
            </w:pPr>
            <w:r>
              <w:t>10%</w:t>
            </w:r>
          </w:p>
        </w:tc>
      </w:tr>
      <w:tr w:rsidR="00A575CB">
        <w:tblPrEx>
          <w:tblCellMar>
            <w:top w:w="0" w:type="dxa"/>
            <w:bottom w:w="0" w:type="dxa"/>
          </w:tblCellMar>
        </w:tblPrEx>
        <w:tc>
          <w:tcPr>
            <w:tcW w:w="6344" w:type="dxa"/>
            <w:tcBorders>
              <w:top w:val="nil"/>
              <w:bottom w:val="nil"/>
              <w:right w:val="single" w:sz="4" w:space="0" w:color="auto"/>
            </w:tcBorders>
          </w:tcPr>
          <w:p w:rsidR="00A575CB" w:rsidRDefault="00A575CB">
            <w:pPr>
              <w:pStyle w:val="afff0"/>
            </w:pPr>
            <w:r>
              <w:t>10 - 40 г на 100 г продукта</w:t>
            </w:r>
          </w:p>
        </w:tc>
        <w:tc>
          <w:tcPr>
            <w:tcW w:w="3859" w:type="dxa"/>
            <w:tcBorders>
              <w:top w:val="nil"/>
              <w:left w:val="single" w:sz="4" w:space="0" w:color="auto"/>
              <w:bottom w:val="nil"/>
            </w:tcBorders>
          </w:tcPr>
          <w:p w:rsidR="00A575CB" w:rsidRDefault="00A575CB">
            <w:pPr>
              <w:pStyle w:val="aff7"/>
              <w:jc w:val="center"/>
            </w:pPr>
            <w:r>
              <w:t>15%</w:t>
            </w:r>
          </w:p>
        </w:tc>
      </w:tr>
      <w:tr w:rsidR="00A575CB">
        <w:tblPrEx>
          <w:tblCellMar>
            <w:top w:w="0" w:type="dxa"/>
            <w:bottom w:w="0" w:type="dxa"/>
          </w:tblCellMar>
        </w:tblPrEx>
        <w:tc>
          <w:tcPr>
            <w:tcW w:w="6344" w:type="dxa"/>
            <w:tcBorders>
              <w:top w:val="nil"/>
              <w:bottom w:val="nil"/>
              <w:right w:val="single" w:sz="4" w:space="0" w:color="auto"/>
            </w:tcBorders>
          </w:tcPr>
          <w:p w:rsidR="00A575CB" w:rsidRDefault="00A575CB">
            <w:pPr>
              <w:pStyle w:val="afff0"/>
            </w:pPr>
            <w:r>
              <w:t>более 40 г на 100 г продукта</w:t>
            </w:r>
          </w:p>
        </w:tc>
        <w:tc>
          <w:tcPr>
            <w:tcW w:w="3859" w:type="dxa"/>
            <w:tcBorders>
              <w:top w:val="nil"/>
              <w:left w:val="single" w:sz="4" w:space="0" w:color="auto"/>
              <w:bottom w:val="nil"/>
            </w:tcBorders>
          </w:tcPr>
          <w:p w:rsidR="00A575CB" w:rsidRDefault="00A575CB">
            <w:pPr>
              <w:pStyle w:val="aff7"/>
              <w:jc w:val="center"/>
            </w:pPr>
            <w:r>
              <w:t>6 г</w:t>
            </w:r>
          </w:p>
        </w:tc>
      </w:tr>
      <w:tr w:rsidR="00A575CB">
        <w:tblPrEx>
          <w:tblCellMar>
            <w:top w:w="0" w:type="dxa"/>
            <w:bottom w:w="0" w:type="dxa"/>
          </w:tblCellMar>
        </w:tblPrEx>
        <w:tc>
          <w:tcPr>
            <w:tcW w:w="6344" w:type="dxa"/>
            <w:tcBorders>
              <w:top w:val="nil"/>
              <w:bottom w:val="nil"/>
              <w:right w:val="single" w:sz="4" w:space="0" w:color="auto"/>
            </w:tcBorders>
          </w:tcPr>
          <w:p w:rsidR="00A575CB" w:rsidRDefault="00A575CB">
            <w:pPr>
              <w:pStyle w:val="afff0"/>
            </w:pPr>
            <w:bookmarkStart w:id="556" w:name="sub_11602"/>
            <w:r>
              <w:t>2. Натрий, магний, кальций, фосфор, железо, цинк, витамины С, В1, В2, В6, пантотеновая кислота, ниацин, холестерин</w:t>
            </w:r>
            <w:bookmarkEnd w:id="556"/>
          </w:p>
        </w:tc>
        <w:tc>
          <w:tcPr>
            <w:tcW w:w="3859" w:type="dxa"/>
            <w:tcBorders>
              <w:top w:val="nil"/>
              <w:left w:val="single" w:sz="4" w:space="0" w:color="auto"/>
              <w:bottom w:val="nil"/>
            </w:tcBorders>
          </w:tcPr>
          <w:p w:rsidR="00A575CB" w:rsidRDefault="00A575CB">
            <w:pPr>
              <w:pStyle w:val="aff7"/>
              <w:jc w:val="center"/>
            </w:pPr>
            <w:r>
              <w:t>20%</w:t>
            </w:r>
          </w:p>
        </w:tc>
      </w:tr>
      <w:tr w:rsidR="00A575CB">
        <w:tblPrEx>
          <w:tblCellMar>
            <w:top w:w="0" w:type="dxa"/>
            <w:bottom w:w="0" w:type="dxa"/>
          </w:tblCellMar>
        </w:tblPrEx>
        <w:tc>
          <w:tcPr>
            <w:tcW w:w="6344" w:type="dxa"/>
            <w:tcBorders>
              <w:top w:val="nil"/>
              <w:bottom w:val="single" w:sz="4" w:space="0" w:color="auto"/>
              <w:right w:val="single" w:sz="4" w:space="0" w:color="auto"/>
            </w:tcBorders>
          </w:tcPr>
          <w:p w:rsidR="00A575CB" w:rsidRDefault="00A575CB">
            <w:pPr>
              <w:pStyle w:val="afff0"/>
            </w:pPr>
            <w:bookmarkStart w:id="557" w:name="sub_11603"/>
            <w:r>
              <w:t>3. Витамины А, В12, Д, Е, фолиевая кислота, биотин, йод</w:t>
            </w:r>
            <w:bookmarkEnd w:id="557"/>
          </w:p>
        </w:tc>
        <w:tc>
          <w:tcPr>
            <w:tcW w:w="3859" w:type="dxa"/>
            <w:tcBorders>
              <w:top w:val="nil"/>
              <w:left w:val="single" w:sz="4" w:space="0" w:color="auto"/>
              <w:bottom w:val="single" w:sz="4" w:space="0" w:color="auto"/>
            </w:tcBorders>
          </w:tcPr>
          <w:p w:rsidR="00A575CB" w:rsidRDefault="00A575CB">
            <w:pPr>
              <w:pStyle w:val="aff7"/>
              <w:jc w:val="center"/>
            </w:pPr>
            <w:r>
              <w:t>30%</w:t>
            </w:r>
          </w:p>
          <w:p w:rsidR="00A575CB" w:rsidRDefault="00A575CB">
            <w:pPr>
              <w:pStyle w:val="aff7"/>
              <w:jc w:val="center"/>
            </w:pPr>
            <w:r>
              <w:t>(без учета увеличенного содержания витаминов при изготовлении готового продукта)</w:t>
            </w:r>
          </w:p>
        </w:tc>
      </w:tr>
    </w:tbl>
    <w:p w:rsidR="00A575CB" w:rsidRDefault="00A575CB"/>
    <w:p w:rsidR="00A575CB" w:rsidRDefault="00A575CB">
      <w:bookmarkStart w:id="558" w:name="sub_11610"/>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bookmarkEnd w:id="558"/>
    <w:p w:rsidR="00A575CB" w:rsidRDefault="00A575CB"/>
    <w:sectPr w:rsidR="00A575CB">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358D"/>
    <w:rsid w:val="001F358D"/>
    <w:rsid w:val="0069774F"/>
    <w:rsid w:val="00A575CB"/>
    <w:rsid w:val="00C77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0.emf"/><Relationship Id="rId21" Type="http://schemas.openxmlformats.org/officeDocument/2006/relationships/hyperlink" Target="garantF1://70006648.1002" TargetMode="External"/><Relationship Id="rId42" Type="http://schemas.openxmlformats.org/officeDocument/2006/relationships/hyperlink" Target="garantF1://70104560.900" TargetMode="External"/><Relationship Id="rId63" Type="http://schemas.openxmlformats.org/officeDocument/2006/relationships/image" Target="media/image6.emf"/><Relationship Id="rId84" Type="http://schemas.openxmlformats.org/officeDocument/2006/relationships/image" Target="media/image27.emf"/><Relationship Id="rId138" Type="http://schemas.openxmlformats.org/officeDocument/2006/relationships/image" Target="media/image79.emf"/><Relationship Id="rId159" Type="http://schemas.openxmlformats.org/officeDocument/2006/relationships/image" Target="media/image99.emf"/><Relationship Id="rId170" Type="http://schemas.openxmlformats.org/officeDocument/2006/relationships/image" Target="media/image110.emf"/><Relationship Id="rId191" Type="http://schemas.openxmlformats.org/officeDocument/2006/relationships/image" Target="media/image131.emf"/><Relationship Id="rId205" Type="http://schemas.openxmlformats.org/officeDocument/2006/relationships/image" Target="media/image145.emf"/><Relationship Id="rId226" Type="http://schemas.openxmlformats.org/officeDocument/2006/relationships/image" Target="media/image166.emf"/><Relationship Id="rId247" Type="http://schemas.openxmlformats.org/officeDocument/2006/relationships/image" Target="media/image187.emf"/><Relationship Id="rId107" Type="http://schemas.openxmlformats.org/officeDocument/2006/relationships/image" Target="media/image50.emf"/><Relationship Id="rId11" Type="http://schemas.openxmlformats.org/officeDocument/2006/relationships/hyperlink" Target="garantF1://70512730.1000" TargetMode="External"/><Relationship Id="rId32" Type="http://schemas.openxmlformats.org/officeDocument/2006/relationships/hyperlink" Target="garantF1://70006650.131" TargetMode="External"/><Relationship Id="rId53" Type="http://schemas.openxmlformats.org/officeDocument/2006/relationships/hyperlink" Target="garantF1://70190908.2000" TargetMode="External"/><Relationship Id="rId74" Type="http://schemas.openxmlformats.org/officeDocument/2006/relationships/image" Target="media/image17.emf"/><Relationship Id="rId128" Type="http://schemas.openxmlformats.org/officeDocument/2006/relationships/image" Target="media/image69.emf"/><Relationship Id="rId149" Type="http://schemas.openxmlformats.org/officeDocument/2006/relationships/image" Target="media/image90.emf"/><Relationship Id="rId5" Type="http://schemas.openxmlformats.org/officeDocument/2006/relationships/hyperlink" Target="garantF1://2471743.3" TargetMode="External"/><Relationship Id="rId95" Type="http://schemas.openxmlformats.org/officeDocument/2006/relationships/image" Target="media/image38.emf"/><Relationship Id="rId160" Type="http://schemas.openxmlformats.org/officeDocument/2006/relationships/image" Target="media/image100.emf"/><Relationship Id="rId181" Type="http://schemas.openxmlformats.org/officeDocument/2006/relationships/image" Target="media/image121.emf"/><Relationship Id="rId216" Type="http://schemas.openxmlformats.org/officeDocument/2006/relationships/image" Target="media/image156.emf"/><Relationship Id="rId237" Type="http://schemas.openxmlformats.org/officeDocument/2006/relationships/image" Target="media/image177.emf"/><Relationship Id="rId22" Type="http://schemas.openxmlformats.org/officeDocument/2006/relationships/image" Target="media/image1.emf"/><Relationship Id="rId43" Type="http://schemas.openxmlformats.org/officeDocument/2006/relationships/hyperlink" Target="garantF1://70563634.2000" TargetMode="External"/><Relationship Id="rId64" Type="http://schemas.openxmlformats.org/officeDocument/2006/relationships/image" Target="media/image7.emf"/><Relationship Id="rId118" Type="http://schemas.openxmlformats.org/officeDocument/2006/relationships/hyperlink" Target="garantF1://70092340.1000" TargetMode="External"/><Relationship Id="rId139" Type="http://schemas.openxmlformats.org/officeDocument/2006/relationships/image" Target="media/image80.emf"/><Relationship Id="rId85" Type="http://schemas.openxmlformats.org/officeDocument/2006/relationships/image" Target="media/image28.emf"/><Relationship Id="rId150" Type="http://schemas.openxmlformats.org/officeDocument/2006/relationships/image" Target="media/image91.emf"/><Relationship Id="rId171" Type="http://schemas.openxmlformats.org/officeDocument/2006/relationships/image" Target="media/image111.emf"/><Relationship Id="rId192" Type="http://schemas.openxmlformats.org/officeDocument/2006/relationships/image" Target="media/image132.emf"/><Relationship Id="rId206" Type="http://schemas.openxmlformats.org/officeDocument/2006/relationships/image" Target="media/image146.emf"/><Relationship Id="rId227" Type="http://schemas.openxmlformats.org/officeDocument/2006/relationships/image" Target="media/image167.emf"/><Relationship Id="rId248" Type="http://schemas.openxmlformats.org/officeDocument/2006/relationships/image" Target="media/image188.emf"/><Relationship Id="rId12" Type="http://schemas.openxmlformats.org/officeDocument/2006/relationships/hyperlink" Target="garantF1://70512730.0" TargetMode="External"/><Relationship Id="rId17" Type="http://schemas.openxmlformats.org/officeDocument/2006/relationships/hyperlink" Target="garantF1://12089391.1000" TargetMode="External"/><Relationship Id="rId33" Type="http://schemas.openxmlformats.org/officeDocument/2006/relationships/hyperlink" Target="garantF1://70006650.300" TargetMode="External"/><Relationship Id="rId38" Type="http://schemas.openxmlformats.org/officeDocument/2006/relationships/hyperlink" Target="garantF1://70006648.1004" TargetMode="External"/><Relationship Id="rId59" Type="http://schemas.openxmlformats.org/officeDocument/2006/relationships/hyperlink" Target="garantF1://70190908.2000" TargetMode="External"/><Relationship Id="rId103" Type="http://schemas.openxmlformats.org/officeDocument/2006/relationships/image" Target="media/image46.emf"/><Relationship Id="rId108" Type="http://schemas.openxmlformats.org/officeDocument/2006/relationships/image" Target="media/image51.emf"/><Relationship Id="rId124" Type="http://schemas.openxmlformats.org/officeDocument/2006/relationships/image" Target="media/image65.emf"/><Relationship Id="rId129" Type="http://schemas.openxmlformats.org/officeDocument/2006/relationships/image" Target="media/image70.emf"/><Relationship Id="rId54" Type="http://schemas.openxmlformats.org/officeDocument/2006/relationships/hyperlink" Target="garantF1://70190908.2000" TargetMode="External"/><Relationship Id="rId70" Type="http://schemas.openxmlformats.org/officeDocument/2006/relationships/image" Target="media/image13.emf"/><Relationship Id="rId75" Type="http://schemas.openxmlformats.org/officeDocument/2006/relationships/image" Target="media/image18.emf"/><Relationship Id="rId91" Type="http://schemas.openxmlformats.org/officeDocument/2006/relationships/image" Target="media/image34.emf"/><Relationship Id="rId96" Type="http://schemas.openxmlformats.org/officeDocument/2006/relationships/image" Target="media/image39.emf"/><Relationship Id="rId140" Type="http://schemas.openxmlformats.org/officeDocument/2006/relationships/image" Target="media/image81.emf"/><Relationship Id="rId145" Type="http://schemas.openxmlformats.org/officeDocument/2006/relationships/image" Target="media/image86.emf"/><Relationship Id="rId161" Type="http://schemas.openxmlformats.org/officeDocument/2006/relationships/image" Target="media/image101.emf"/><Relationship Id="rId166" Type="http://schemas.openxmlformats.org/officeDocument/2006/relationships/image" Target="media/image106.emf"/><Relationship Id="rId182" Type="http://schemas.openxmlformats.org/officeDocument/2006/relationships/image" Target="media/image122.emf"/><Relationship Id="rId187" Type="http://schemas.openxmlformats.org/officeDocument/2006/relationships/image" Target="media/image127.emf"/><Relationship Id="rId217" Type="http://schemas.openxmlformats.org/officeDocument/2006/relationships/image" Target="media/image157.emf"/><Relationship Id="rId1" Type="http://schemas.openxmlformats.org/officeDocument/2006/relationships/styles" Target="styles.xml"/><Relationship Id="rId6" Type="http://schemas.openxmlformats.org/officeDocument/2006/relationships/hyperlink" Target="garantF1://70440816.0" TargetMode="External"/><Relationship Id="rId212" Type="http://schemas.openxmlformats.org/officeDocument/2006/relationships/image" Target="media/image152.emf"/><Relationship Id="rId233" Type="http://schemas.openxmlformats.org/officeDocument/2006/relationships/image" Target="media/image173.emf"/><Relationship Id="rId238" Type="http://schemas.openxmlformats.org/officeDocument/2006/relationships/image" Target="media/image178.emf"/><Relationship Id="rId23" Type="http://schemas.openxmlformats.org/officeDocument/2006/relationships/hyperlink" Target="garantF1://70006650.10000" TargetMode="External"/><Relationship Id="rId28" Type="http://schemas.openxmlformats.org/officeDocument/2006/relationships/hyperlink" Target="garantF1://70006650.117" TargetMode="External"/><Relationship Id="rId49" Type="http://schemas.openxmlformats.org/officeDocument/2006/relationships/hyperlink" Target="garantF1://70190908.0" TargetMode="External"/><Relationship Id="rId114" Type="http://schemas.openxmlformats.org/officeDocument/2006/relationships/image" Target="media/image57.emf"/><Relationship Id="rId119" Type="http://schemas.openxmlformats.org/officeDocument/2006/relationships/hyperlink" Target="garantF1://70092340.0" TargetMode="External"/><Relationship Id="rId44" Type="http://schemas.openxmlformats.org/officeDocument/2006/relationships/hyperlink" Target="garantF1://70006650.124" TargetMode="External"/><Relationship Id="rId60" Type="http://schemas.openxmlformats.org/officeDocument/2006/relationships/hyperlink" Target="garantF1://70190908.2000" TargetMode="External"/><Relationship Id="rId65" Type="http://schemas.openxmlformats.org/officeDocument/2006/relationships/image" Target="media/image8.emf"/><Relationship Id="rId81" Type="http://schemas.openxmlformats.org/officeDocument/2006/relationships/image" Target="media/image24.emf"/><Relationship Id="rId86" Type="http://schemas.openxmlformats.org/officeDocument/2006/relationships/image" Target="media/image29.emf"/><Relationship Id="rId130" Type="http://schemas.openxmlformats.org/officeDocument/2006/relationships/image" Target="media/image71.emf"/><Relationship Id="rId135" Type="http://schemas.openxmlformats.org/officeDocument/2006/relationships/image" Target="media/image76.emf"/><Relationship Id="rId151" Type="http://schemas.openxmlformats.org/officeDocument/2006/relationships/image" Target="media/image92.emf"/><Relationship Id="rId156" Type="http://schemas.openxmlformats.org/officeDocument/2006/relationships/image" Target="media/image96.emf"/><Relationship Id="rId177" Type="http://schemas.openxmlformats.org/officeDocument/2006/relationships/image" Target="media/image117.emf"/><Relationship Id="rId198" Type="http://schemas.openxmlformats.org/officeDocument/2006/relationships/image" Target="media/image138.emf"/><Relationship Id="rId172" Type="http://schemas.openxmlformats.org/officeDocument/2006/relationships/image" Target="media/image112.emf"/><Relationship Id="rId193" Type="http://schemas.openxmlformats.org/officeDocument/2006/relationships/image" Target="media/image133.emf"/><Relationship Id="rId202" Type="http://schemas.openxmlformats.org/officeDocument/2006/relationships/image" Target="media/image142.emf"/><Relationship Id="rId207" Type="http://schemas.openxmlformats.org/officeDocument/2006/relationships/image" Target="media/image147.emf"/><Relationship Id="rId223" Type="http://schemas.openxmlformats.org/officeDocument/2006/relationships/image" Target="media/image163.emf"/><Relationship Id="rId228" Type="http://schemas.openxmlformats.org/officeDocument/2006/relationships/image" Target="media/image168.emf"/><Relationship Id="rId244" Type="http://schemas.openxmlformats.org/officeDocument/2006/relationships/image" Target="media/image184.emf"/><Relationship Id="rId249" Type="http://schemas.openxmlformats.org/officeDocument/2006/relationships/fontTable" Target="fontTable.xml"/><Relationship Id="rId13" Type="http://schemas.openxmlformats.org/officeDocument/2006/relationships/hyperlink" Target="garantF1://5325755.0" TargetMode="External"/><Relationship Id="rId18" Type="http://schemas.openxmlformats.org/officeDocument/2006/relationships/hyperlink" Target="garantF1://12089391.0" TargetMode="External"/><Relationship Id="rId39" Type="http://schemas.openxmlformats.org/officeDocument/2006/relationships/hyperlink" Target="garantF1://70104560.700" TargetMode="External"/><Relationship Id="rId109" Type="http://schemas.openxmlformats.org/officeDocument/2006/relationships/image" Target="media/image52.emf"/><Relationship Id="rId34" Type="http://schemas.openxmlformats.org/officeDocument/2006/relationships/hyperlink" Target="garantF1://70006650.117" TargetMode="External"/><Relationship Id="rId50" Type="http://schemas.openxmlformats.org/officeDocument/2006/relationships/hyperlink" Target="garantF1://70190908.2000" TargetMode="External"/><Relationship Id="rId55" Type="http://schemas.openxmlformats.org/officeDocument/2006/relationships/hyperlink" Target="garantF1://70190908.0" TargetMode="External"/><Relationship Id="rId76" Type="http://schemas.openxmlformats.org/officeDocument/2006/relationships/image" Target="media/image19.emf"/><Relationship Id="rId97" Type="http://schemas.openxmlformats.org/officeDocument/2006/relationships/image" Target="media/image40.emf"/><Relationship Id="rId104" Type="http://schemas.openxmlformats.org/officeDocument/2006/relationships/image" Target="media/image47.emf"/><Relationship Id="rId120" Type="http://schemas.openxmlformats.org/officeDocument/2006/relationships/image" Target="media/image61.emf"/><Relationship Id="rId125" Type="http://schemas.openxmlformats.org/officeDocument/2006/relationships/image" Target="media/image66.emf"/><Relationship Id="rId141" Type="http://schemas.openxmlformats.org/officeDocument/2006/relationships/image" Target="media/image82.emf"/><Relationship Id="rId146" Type="http://schemas.openxmlformats.org/officeDocument/2006/relationships/image" Target="media/image87.emf"/><Relationship Id="rId167" Type="http://schemas.openxmlformats.org/officeDocument/2006/relationships/image" Target="media/image107.emf"/><Relationship Id="rId188" Type="http://schemas.openxmlformats.org/officeDocument/2006/relationships/image" Target="media/image128.emf"/><Relationship Id="rId7" Type="http://schemas.openxmlformats.org/officeDocument/2006/relationships/hyperlink" Target="garantF1://70371395.0" TargetMode="External"/><Relationship Id="rId71" Type="http://schemas.openxmlformats.org/officeDocument/2006/relationships/image" Target="media/image14.emf"/><Relationship Id="rId92" Type="http://schemas.openxmlformats.org/officeDocument/2006/relationships/image" Target="media/image35.emf"/><Relationship Id="rId162" Type="http://schemas.openxmlformats.org/officeDocument/2006/relationships/image" Target="media/image102.emf"/><Relationship Id="rId183" Type="http://schemas.openxmlformats.org/officeDocument/2006/relationships/image" Target="media/image123.emf"/><Relationship Id="rId213" Type="http://schemas.openxmlformats.org/officeDocument/2006/relationships/image" Target="media/image153.emf"/><Relationship Id="rId218" Type="http://schemas.openxmlformats.org/officeDocument/2006/relationships/image" Target="media/image158.emf"/><Relationship Id="rId234" Type="http://schemas.openxmlformats.org/officeDocument/2006/relationships/image" Target="media/image174.emf"/><Relationship Id="rId239" Type="http://schemas.openxmlformats.org/officeDocument/2006/relationships/image" Target="media/image179.emf"/><Relationship Id="rId2" Type="http://schemas.openxmlformats.org/officeDocument/2006/relationships/settings" Target="settings.xml"/><Relationship Id="rId29" Type="http://schemas.openxmlformats.org/officeDocument/2006/relationships/hyperlink" Target="garantF1://70006650.118" TargetMode="External"/><Relationship Id="rId250" Type="http://schemas.openxmlformats.org/officeDocument/2006/relationships/theme" Target="theme/theme1.xml"/><Relationship Id="rId24" Type="http://schemas.openxmlformats.org/officeDocument/2006/relationships/image" Target="media/image2.emf"/><Relationship Id="rId40" Type="http://schemas.openxmlformats.org/officeDocument/2006/relationships/hyperlink" Target="garantF1://70104560.0" TargetMode="External"/><Relationship Id="rId45" Type="http://schemas.openxmlformats.org/officeDocument/2006/relationships/hyperlink" Target="garantF1://70006650.127" TargetMode="External"/><Relationship Id="rId66" Type="http://schemas.openxmlformats.org/officeDocument/2006/relationships/image" Target="media/image9.emf"/><Relationship Id="rId87" Type="http://schemas.openxmlformats.org/officeDocument/2006/relationships/image" Target="media/image30.emf"/><Relationship Id="rId110" Type="http://schemas.openxmlformats.org/officeDocument/2006/relationships/image" Target="media/image53.emf"/><Relationship Id="rId115" Type="http://schemas.openxmlformats.org/officeDocument/2006/relationships/image" Target="media/image58.emf"/><Relationship Id="rId131" Type="http://schemas.openxmlformats.org/officeDocument/2006/relationships/image" Target="media/image72.emf"/><Relationship Id="rId136" Type="http://schemas.openxmlformats.org/officeDocument/2006/relationships/image" Target="media/image77.emf"/><Relationship Id="rId157" Type="http://schemas.openxmlformats.org/officeDocument/2006/relationships/image" Target="media/image97.emf"/><Relationship Id="rId178" Type="http://schemas.openxmlformats.org/officeDocument/2006/relationships/image" Target="media/image118.emf"/><Relationship Id="rId61" Type="http://schemas.openxmlformats.org/officeDocument/2006/relationships/hyperlink" Target="garantF1://70190908.0" TargetMode="External"/><Relationship Id="rId82" Type="http://schemas.openxmlformats.org/officeDocument/2006/relationships/image" Target="media/image25.emf"/><Relationship Id="rId152" Type="http://schemas.openxmlformats.org/officeDocument/2006/relationships/image" Target="media/image93.emf"/><Relationship Id="rId173" Type="http://schemas.openxmlformats.org/officeDocument/2006/relationships/image" Target="media/image113.emf"/><Relationship Id="rId194" Type="http://schemas.openxmlformats.org/officeDocument/2006/relationships/image" Target="media/image134.emf"/><Relationship Id="rId199" Type="http://schemas.openxmlformats.org/officeDocument/2006/relationships/image" Target="media/image139.emf"/><Relationship Id="rId203" Type="http://schemas.openxmlformats.org/officeDocument/2006/relationships/image" Target="media/image143.emf"/><Relationship Id="rId208" Type="http://schemas.openxmlformats.org/officeDocument/2006/relationships/image" Target="media/image148.emf"/><Relationship Id="rId229" Type="http://schemas.openxmlformats.org/officeDocument/2006/relationships/image" Target="media/image169.emf"/><Relationship Id="rId19" Type="http://schemas.openxmlformats.org/officeDocument/2006/relationships/hyperlink" Target="garantF1://70006650.104" TargetMode="External"/><Relationship Id="rId224" Type="http://schemas.openxmlformats.org/officeDocument/2006/relationships/image" Target="media/image164.emf"/><Relationship Id="rId240" Type="http://schemas.openxmlformats.org/officeDocument/2006/relationships/image" Target="media/image180.emf"/><Relationship Id="rId245" Type="http://schemas.openxmlformats.org/officeDocument/2006/relationships/image" Target="media/image185.emf"/><Relationship Id="rId14" Type="http://schemas.openxmlformats.org/officeDocument/2006/relationships/hyperlink" Target="garantF1://12080387.0" TargetMode="External"/><Relationship Id="rId30" Type="http://schemas.openxmlformats.org/officeDocument/2006/relationships/hyperlink" Target="garantF1://70006650.10000" TargetMode="External"/><Relationship Id="rId35" Type="http://schemas.openxmlformats.org/officeDocument/2006/relationships/hyperlink" Target="garantF1://70006650.108" TargetMode="External"/><Relationship Id="rId56" Type="http://schemas.openxmlformats.org/officeDocument/2006/relationships/hyperlink" Target="garantF1://70190908.2000" TargetMode="External"/><Relationship Id="rId77" Type="http://schemas.openxmlformats.org/officeDocument/2006/relationships/image" Target="media/image20.emf"/><Relationship Id="rId100" Type="http://schemas.openxmlformats.org/officeDocument/2006/relationships/image" Target="media/image43.emf"/><Relationship Id="rId105" Type="http://schemas.openxmlformats.org/officeDocument/2006/relationships/image" Target="media/image48.emf"/><Relationship Id="rId126" Type="http://schemas.openxmlformats.org/officeDocument/2006/relationships/image" Target="media/image67.emf"/><Relationship Id="rId147" Type="http://schemas.openxmlformats.org/officeDocument/2006/relationships/image" Target="media/image88.emf"/><Relationship Id="rId168" Type="http://schemas.openxmlformats.org/officeDocument/2006/relationships/image" Target="media/image108.emf"/><Relationship Id="rId8" Type="http://schemas.openxmlformats.org/officeDocument/2006/relationships/hyperlink" Target="garantF1://70371395.0" TargetMode="External"/><Relationship Id="rId51" Type="http://schemas.openxmlformats.org/officeDocument/2006/relationships/hyperlink" Target="garantF1://70190908.2000" TargetMode="External"/><Relationship Id="rId72" Type="http://schemas.openxmlformats.org/officeDocument/2006/relationships/image" Target="media/image15.emf"/><Relationship Id="rId93" Type="http://schemas.openxmlformats.org/officeDocument/2006/relationships/image" Target="media/image36.emf"/><Relationship Id="rId98" Type="http://schemas.openxmlformats.org/officeDocument/2006/relationships/image" Target="media/image41.emf"/><Relationship Id="rId121" Type="http://schemas.openxmlformats.org/officeDocument/2006/relationships/image" Target="media/image62.emf"/><Relationship Id="rId142" Type="http://schemas.openxmlformats.org/officeDocument/2006/relationships/image" Target="media/image83.emf"/><Relationship Id="rId163" Type="http://schemas.openxmlformats.org/officeDocument/2006/relationships/image" Target="media/image103.emf"/><Relationship Id="rId184" Type="http://schemas.openxmlformats.org/officeDocument/2006/relationships/image" Target="media/image124.emf"/><Relationship Id="rId189" Type="http://schemas.openxmlformats.org/officeDocument/2006/relationships/image" Target="media/image129.emf"/><Relationship Id="rId219" Type="http://schemas.openxmlformats.org/officeDocument/2006/relationships/image" Target="media/image159.emf"/><Relationship Id="rId3" Type="http://schemas.openxmlformats.org/officeDocument/2006/relationships/webSettings" Target="webSettings.xml"/><Relationship Id="rId214" Type="http://schemas.openxmlformats.org/officeDocument/2006/relationships/image" Target="media/image154.emf"/><Relationship Id="rId230" Type="http://schemas.openxmlformats.org/officeDocument/2006/relationships/image" Target="media/image170.emf"/><Relationship Id="rId235" Type="http://schemas.openxmlformats.org/officeDocument/2006/relationships/image" Target="media/image175.emf"/><Relationship Id="rId25" Type="http://schemas.openxmlformats.org/officeDocument/2006/relationships/image" Target="media/image3.emf"/><Relationship Id="rId46" Type="http://schemas.openxmlformats.org/officeDocument/2006/relationships/hyperlink" Target="garantF1://70006650.131" TargetMode="External"/><Relationship Id="rId67" Type="http://schemas.openxmlformats.org/officeDocument/2006/relationships/image" Target="media/image10.emf"/><Relationship Id="rId116" Type="http://schemas.openxmlformats.org/officeDocument/2006/relationships/image" Target="media/image59.emf"/><Relationship Id="rId137" Type="http://schemas.openxmlformats.org/officeDocument/2006/relationships/image" Target="media/image78.emf"/><Relationship Id="rId158" Type="http://schemas.openxmlformats.org/officeDocument/2006/relationships/image" Target="media/image98.emf"/><Relationship Id="rId20" Type="http://schemas.openxmlformats.org/officeDocument/2006/relationships/hyperlink" Target="garantF1://70006650.0" TargetMode="External"/><Relationship Id="rId41" Type="http://schemas.openxmlformats.org/officeDocument/2006/relationships/hyperlink" Target="garantF1://70006648.1044" TargetMode="External"/><Relationship Id="rId62" Type="http://schemas.openxmlformats.org/officeDocument/2006/relationships/hyperlink" Target="garantF1://70190908.2000" TargetMode="External"/><Relationship Id="rId83" Type="http://schemas.openxmlformats.org/officeDocument/2006/relationships/image" Target="media/image26.emf"/><Relationship Id="rId88" Type="http://schemas.openxmlformats.org/officeDocument/2006/relationships/image" Target="media/image31.emf"/><Relationship Id="rId111" Type="http://schemas.openxmlformats.org/officeDocument/2006/relationships/image" Target="media/image54.emf"/><Relationship Id="rId132" Type="http://schemas.openxmlformats.org/officeDocument/2006/relationships/image" Target="media/image73.emf"/><Relationship Id="rId153" Type="http://schemas.openxmlformats.org/officeDocument/2006/relationships/image" Target="media/image94.emf"/><Relationship Id="rId174" Type="http://schemas.openxmlformats.org/officeDocument/2006/relationships/image" Target="media/image114.emf"/><Relationship Id="rId179" Type="http://schemas.openxmlformats.org/officeDocument/2006/relationships/image" Target="media/image119.emf"/><Relationship Id="rId195" Type="http://schemas.openxmlformats.org/officeDocument/2006/relationships/image" Target="media/image135.emf"/><Relationship Id="rId209" Type="http://schemas.openxmlformats.org/officeDocument/2006/relationships/image" Target="media/image149.emf"/><Relationship Id="rId190" Type="http://schemas.openxmlformats.org/officeDocument/2006/relationships/image" Target="media/image130.emf"/><Relationship Id="rId204" Type="http://schemas.openxmlformats.org/officeDocument/2006/relationships/image" Target="media/image144.emf"/><Relationship Id="rId220" Type="http://schemas.openxmlformats.org/officeDocument/2006/relationships/image" Target="media/image160.emf"/><Relationship Id="rId225" Type="http://schemas.openxmlformats.org/officeDocument/2006/relationships/image" Target="media/image165.emf"/><Relationship Id="rId241" Type="http://schemas.openxmlformats.org/officeDocument/2006/relationships/image" Target="media/image181.emf"/><Relationship Id="rId246" Type="http://schemas.openxmlformats.org/officeDocument/2006/relationships/image" Target="media/image186.emf"/><Relationship Id="rId15" Type="http://schemas.openxmlformats.org/officeDocument/2006/relationships/hyperlink" Target="garantF1://70006648.1000" TargetMode="External"/><Relationship Id="rId36" Type="http://schemas.openxmlformats.org/officeDocument/2006/relationships/hyperlink" Target="garantF1://70006650.108" TargetMode="External"/><Relationship Id="rId57" Type="http://schemas.openxmlformats.org/officeDocument/2006/relationships/hyperlink" Target="garantF1://70190908.2000" TargetMode="External"/><Relationship Id="rId106" Type="http://schemas.openxmlformats.org/officeDocument/2006/relationships/image" Target="media/image49.emf"/><Relationship Id="rId127" Type="http://schemas.openxmlformats.org/officeDocument/2006/relationships/image" Target="media/image68.emf"/><Relationship Id="rId10" Type="http://schemas.openxmlformats.org/officeDocument/2006/relationships/hyperlink" Target="garantF1://70560846.0" TargetMode="External"/><Relationship Id="rId31" Type="http://schemas.openxmlformats.org/officeDocument/2006/relationships/hyperlink" Target="garantF1://70006650.30000" TargetMode="External"/><Relationship Id="rId52" Type="http://schemas.openxmlformats.org/officeDocument/2006/relationships/hyperlink" Target="garantF1://70190908.0" TargetMode="External"/><Relationship Id="rId73" Type="http://schemas.openxmlformats.org/officeDocument/2006/relationships/image" Target="media/image16.emf"/><Relationship Id="rId78" Type="http://schemas.openxmlformats.org/officeDocument/2006/relationships/image" Target="media/image21.emf"/><Relationship Id="rId94" Type="http://schemas.openxmlformats.org/officeDocument/2006/relationships/image" Target="media/image37.emf"/><Relationship Id="rId99" Type="http://schemas.openxmlformats.org/officeDocument/2006/relationships/image" Target="media/image42.emf"/><Relationship Id="rId101" Type="http://schemas.openxmlformats.org/officeDocument/2006/relationships/image" Target="media/image44.emf"/><Relationship Id="rId122" Type="http://schemas.openxmlformats.org/officeDocument/2006/relationships/image" Target="media/image63.emf"/><Relationship Id="rId143" Type="http://schemas.openxmlformats.org/officeDocument/2006/relationships/image" Target="media/image84.emf"/><Relationship Id="rId148" Type="http://schemas.openxmlformats.org/officeDocument/2006/relationships/image" Target="media/image89.emf"/><Relationship Id="rId164" Type="http://schemas.openxmlformats.org/officeDocument/2006/relationships/image" Target="media/image104.emf"/><Relationship Id="rId169" Type="http://schemas.openxmlformats.org/officeDocument/2006/relationships/image" Target="media/image109.emf"/><Relationship Id="rId185" Type="http://schemas.openxmlformats.org/officeDocument/2006/relationships/image" Target="media/image125.emf"/><Relationship Id="rId4" Type="http://schemas.openxmlformats.org/officeDocument/2006/relationships/hyperlink" Target="garantF1://70371394.0" TargetMode="External"/><Relationship Id="rId9" Type="http://schemas.openxmlformats.org/officeDocument/2006/relationships/hyperlink" Target="garantF1://71180522.0" TargetMode="External"/><Relationship Id="rId180" Type="http://schemas.openxmlformats.org/officeDocument/2006/relationships/image" Target="media/image120.emf"/><Relationship Id="rId210" Type="http://schemas.openxmlformats.org/officeDocument/2006/relationships/image" Target="media/image150.emf"/><Relationship Id="rId215" Type="http://schemas.openxmlformats.org/officeDocument/2006/relationships/image" Target="media/image155.emf"/><Relationship Id="rId236" Type="http://schemas.openxmlformats.org/officeDocument/2006/relationships/image" Target="media/image176.emf"/><Relationship Id="rId26" Type="http://schemas.openxmlformats.org/officeDocument/2006/relationships/image" Target="media/image4.emf"/><Relationship Id="rId231" Type="http://schemas.openxmlformats.org/officeDocument/2006/relationships/image" Target="media/image171.emf"/><Relationship Id="rId47" Type="http://schemas.openxmlformats.org/officeDocument/2006/relationships/hyperlink" Target="garantF1://70006650.130" TargetMode="External"/><Relationship Id="rId68" Type="http://schemas.openxmlformats.org/officeDocument/2006/relationships/image" Target="media/image11.emf"/><Relationship Id="rId89" Type="http://schemas.openxmlformats.org/officeDocument/2006/relationships/image" Target="media/image32.emf"/><Relationship Id="rId112" Type="http://schemas.openxmlformats.org/officeDocument/2006/relationships/image" Target="media/image55.emf"/><Relationship Id="rId133" Type="http://schemas.openxmlformats.org/officeDocument/2006/relationships/image" Target="media/image74.emf"/><Relationship Id="rId154" Type="http://schemas.openxmlformats.org/officeDocument/2006/relationships/hyperlink" Target="garantF1://3000000.0" TargetMode="External"/><Relationship Id="rId175" Type="http://schemas.openxmlformats.org/officeDocument/2006/relationships/image" Target="media/image115.emf"/><Relationship Id="rId196" Type="http://schemas.openxmlformats.org/officeDocument/2006/relationships/image" Target="media/image136.emf"/><Relationship Id="rId200" Type="http://schemas.openxmlformats.org/officeDocument/2006/relationships/image" Target="media/image140.emf"/><Relationship Id="rId16" Type="http://schemas.openxmlformats.org/officeDocument/2006/relationships/hyperlink" Target="garantF1://70006648.0" TargetMode="External"/><Relationship Id="rId221" Type="http://schemas.openxmlformats.org/officeDocument/2006/relationships/image" Target="media/image161.emf"/><Relationship Id="rId242" Type="http://schemas.openxmlformats.org/officeDocument/2006/relationships/image" Target="media/image182.emf"/><Relationship Id="rId37" Type="http://schemas.openxmlformats.org/officeDocument/2006/relationships/hyperlink" Target="garantF1://12089391.1000" TargetMode="External"/><Relationship Id="rId58" Type="http://schemas.openxmlformats.org/officeDocument/2006/relationships/hyperlink" Target="garantF1://70190908.0" TargetMode="External"/><Relationship Id="rId79" Type="http://schemas.openxmlformats.org/officeDocument/2006/relationships/image" Target="media/image22.emf"/><Relationship Id="rId102" Type="http://schemas.openxmlformats.org/officeDocument/2006/relationships/image" Target="media/image45.emf"/><Relationship Id="rId123" Type="http://schemas.openxmlformats.org/officeDocument/2006/relationships/image" Target="media/image64.emf"/><Relationship Id="rId144" Type="http://schemas.openxmlformats.org/officeDocument/2006/relationships/image" Target="media/image85.emf"/><Relationship Id="rId90" Type="http://schemas.openxmlformats.org/officeDocument/2006/relationships/image" Target="media/image33.emf"/><Relationship Id="rId165" Type="http://schemas.openxmlformats.org/officeDocument/2006/relationships/image" Target="media/image105.emf"/><Relationship Id="rId186" Type="http://schemas.openxmlformats.org/officeDocument/2006/relationships/image" Target="media/image126.emf"/><Relationship Id="rId211" Type="http://schemas.openxmlformats.org/officeDocument/2006/relationships/image" Target="media/image151.emf"/><Relationship Id="rId232" Type="http://schemas.openxmlformats.org/officeDocument/2006/relationships/image" Target="media/image172.emf"/><Relationship Id="rId27" Type="http://schemas.openxmlformats.org/officeDocument/2006/relationships/image" Target="media/image5.emf"/><Relationship Id="rId48" Type="http://schemas.openxmlformats.org/officeDocument/2006/relationships/hyperlink" Target="garantF1://70190908.2000" TargetMode="External"/><Relationship Id="rId69" Type="http://schemas.openxmlformats.org/officeDocument/2006/relationships/image" Target="media/image12.emf"/><Relationship Id="rId113" Type="http://schemas.openxmlformats.org/officeDocument/2006/relationships/image" Target="media/image56.emf"/><Relationship Id="rId134" Type="http://schemas.openxmlformats.org/officeDocument/2006/relationships/image" Target="media/image75.emf"/><Relationship Id="rId80" Type="http://schemas.openxmlformats.org/officeDocument/2006/relationships/image" Target="media/image23.emf"/><Relationship Id="rId155" Type="http://schemas.openxmlformats.org/officeDocument/2006/relationships/image" Target="media/image95.emf"/><Relationship Id="rId176" Type="http://schemas.openxmlformats.org/officeDocument/2006/relationships/image" Target="media/image116.emf"/><Relationship Id="rId197" Type="http://schemas.openxmlformats.org/officeDocument/2006/relationships/image" Target="media/image137.emf"/><Relationship Id="rId201" Type="http://schemas.openxmlformats.org/officeDocument/2006/relationships/image" Target="media/image141.emf"/><Relationship Id="rId222" Type="http://schemas.openxmlformats.org/officeDocument/2006/relationships/image" Target="media/image162.emf"/><Relationship Id="rId243" Type="http://schemas.openxmlformats.org/officeDocument/2006/relationships/image" Target="media/image18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29170</Words>
  <Characters>166275</Characters>
  <Application>Microsoft Office Word</Application>
  <DocSecurity>0</DocSecurity>
  <Lines>1385</Lines>
  <Paragraphs>390</Paragraphs>
  <ScaleCrop>false</ScaleCrop>
  <Company>НПП "Гарант-Сервис"</Company>
  <LinksUpToDate>false</LinksUpToDate>
  <CharactersWithSpaces>195055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Semenova</cp:lastModifiedBy>
  <cp:revision>2</cp:revision>
  <dcterms:created xsi:type="dcterms:W3CDTF">2017-05-05T02:29:00Z</dcterms:created>
  <dcterms:modified xsi:type="dcterms:W3CDTF">2017-05-05T02:29:00Z</dcterms:modified>
</cp:coreProperties>
</file>